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bookmarkStart w:id="0" w:name="_GoBack"/>
      <w:bookmarkEnd w:id="0"/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323504" w:rsidRPr="0032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  <w:r w:rsidR="0032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52E41" w:rsidRPr="0065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0A18A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4310B3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652E41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0B3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D50601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A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9"/>
        <w:gridCol w:w="7317"/>
      </w:tblGrid>
      <w:tr w:rsidR="00E04FA9" w:rsidRPr="00E04FA9" w:rsidTr="00023193">
        <w:trPr>
          <w:trHeight w:val="1917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566" w:rsidRDefault="00491566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2E41">
              <w:t xml:space="preserve"> </w:t>
            </w:r>
            <w:proofErr w:type="spellStart"/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41" w:rsidRPr="00652E41" w:rsidRDefault="00652E41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тендерной комиссии,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Кардиологического центра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  <w:p w:rsidR="00E04FA9" w:rsidRPr="00652E41" w:rsidRDefault="00652E41" w:rsidP="00C2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</w:tc>
      </w:tr>
      <w:tr w:rsidR="00E04FA9" w:rsidRPr="00E04FA9" w:rsidTr="00023193">
        <w:trPr>
          <w:trHeight w:val="269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032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317" w:type="dxa"/>
          </w:tcPr>
          <w:p w:rsidR="00E04FA9" w:rsidRPr="00E04FA9" w:rsidRDefault="00652E41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комиссии, юрист КГП на ПХВ «Многопрофильная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647"/>
        </w:trPr>
        <w:tc>
          <w:tcPr>
            <w:tcW w:w="2919" w:type="dxa"/>
          </w:tcPr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Г. Н.  </w:t>
            </w: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652E41" w:rsidRPr="00652E41" w:rsidRDefault="00C2179D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КГП «Управление здравоохранения акимата  Северо-Казахстанской области»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40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023193" w:rsidRPr="00023193" w:rsidRDefault="00023193" w:rsidP="000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E04FA9" w:rsidRPr="00E04FA9" w:rsidRDefault="00E04FA9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75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FA9" w:rsidRDefault="00E04FA9" w:rsidP="00C217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выделенная для закупки  - </w:t>
      </w:r>
      <w:r w:rsidR="00C2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43 571 692 </w:t>
      </w:r>
      <w:r w:rsidR="0046300D" w:rsidRPr="0046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179D" w:rsidRP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три миллиона пятьсот семьдесят одна тысяча шестьсот девяносто две тенге 00 тиын</w:t>
      </w:r>
      <w:r w:rsid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276"/>
        <w:gridCol w:w="1984"/>
        <w:gridCol w:w="1843"/>
      </w:tblGrid>
      <w:tr w:rsidR="00F700E0" w:rsidRPr="00C2179D" w:rsidTr="004310B3"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лота</w:t>
            </w: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(объем)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выделенная для закупа, в тенге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F700E0" w:rsidRPr="00C2179D" w:rsidTr="004310B3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гемофильтрации</w:t>
            </w:r>
            <w:proofErr w:type="spellEnd"/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литров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16 500 000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СКО,</w:t>
            </w: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Петропавловск, ул. Васильева, 123</w:t>
            </w: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179D" w:rsidRPr="00C2179D" w:rsidRDefault="00C2179D" w:rsidP="00F70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508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магистралей для аппарата </w:t>
            </w:r>
            <w:proofErr w:type="spellStart"/>
            <w:r w:rsidRPr="00C217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multiFiltrate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2 124 000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698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Мешок для слива отработок для аппарата  </w:t>
            </w:r>
            <w:proofErr w:type="spellStart"/>
            <w:r w:rsidRPr="00C217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multiFiltrate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698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Раствор 2 </w:t>
            </w:r>
            <w:proofErr w:type="spellStart"/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ммоль</w:t>
            </w:r>
            <w:proofErr w:type="spellEnd"/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/л калия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пакет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6 160 000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841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Норэпинефрин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2179D" w:rsidRPr="00C2179D" w:rsidRDefault="00C2179D" w:rsidP="00F700E0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упаковка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8 764 000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698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Добутамин 250 мг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флакон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7 315 000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00E0" w:rsidRPr="00C2179D" w:rsidTr="004310B3">
        <w:trPr>
          <w:trHeight w:val="698"/>
        </w:trPr>
        <w:tc>
          <w:tcPr>
            <w:tcW w:w="534" w:type="dxa"/>
            <w:shd w:val="clear" w:color="auto" w:fill="auto"/>
            <w:vAlign w:val="center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Протамин сульфат 1000 МЕ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2179D">
              <w:rPr>
                <w:rFonts w:ascii="Times New Roman" w:eastAsia="Calibri" w:hAnsi="Times New Roman" w:cs="Times New Roman"/>
                <w:sz w:val="23"/>
                <w:szCs w:val="23"/>
              </w:rPr>
              <w:t>флакон</w:t>
            </w:r>
          </w:p>
        </w:tc>
        <w:tc>
          <w:tcPr>
            <w:tcW w:w="992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76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sz w:val="24"/>
                <w:szCs w:val="24"/>
              </w:rPr>
              <w:t>2 540 692</w:t>
            </w:r>
          </w:p>
        </w:tc>
        <w:tc>
          <w:tcPr>
            <w:tcW w:w="1984" w:type="dxa"/>
            <w:shd w:val="clear" w:color="auto" w:fill="auto"/>
          </w:tcPr>
          <w:p w:rsidR="00C2179D" w:rsidRPr="00C2179D" w:rsidRDefault="00C2179D" w:rsidP="00F700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179D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 в течении 16 календарных дней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1075B" w:rsidRDefault="00327CD8" w:rsidP="00327CD8">
      <w:pPr>
        <w:tabs>
          <w:tab w:val="left" w:pos="35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FA9" w:rsidRP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7E7BEC" w:rsidRPr="007E7BEC" w:rsidRDefault="007E7BEC" w:rsidP="007E7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4820"/>
        <w:gridCol w:w="2693"/>
      </w:tblGrid>
      <w:tr w:rsidR="00E04FA9" w:rsidRPr="00E04FA9" w:rsidTr="00023DBC">
        <w:trPr>
          <w:trHeight w:val="320"/>
        </w:trPr>
        <w:tc>
          <w:tcPr>
            <w:tcW w:w="540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62" w:type="dxa"/>
          </w:tcPr>
          <w:p w:rsidR="00E04FA9" w:rsidRPr="00E04FA9" w:rsidRDefault="00E04FA9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4820" w:type="dxa"/>
          </w:tcPr>
          <w:p w:rsidR="00E04FA9" w:rsidRPr="00E04FA9" w:rsidRDefault="00E04FA9" w:rsidP="00E04FA9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693" w:type="dxa"/>
          </w:tcPr>
          <w:p w:rsidR="00E04FA9" w:rsidRPr="00E04FA9" w:rsidRDefault="00E04FA9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E04FA9" w:rsidRPr="00E04FA9" w:rsidRDefault="00E04FA9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5802C5" w:rsidRPr="00E04FA9" w:rsidTr="00023DBC">
        <w:trPr>
          <w:trHeight w:val="320"/>
        </w:trPr>
        <w:tc>
          <w:tcPr>
            <w:tcW w:w="540" w:type="dxa"/>
            <w:vAlign w:val="center"/>
          </w:tcPr>
          <w:p w:rsidR="005802C5" w:rsidRDefault="00F5463C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2" w:type="dxa"/>
            <w:vAlign w:val="center"/>
          </w:tcPr>
          <w:p w:rsidR="005802C5" w:rsidRPr="00E04FA9" w:rsidRDefault="005802C5" w:rsidP="00F70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F700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ML </w:t>
            </w:r>
            <w:proofErr w:type="spellStart"/>
            <w:r w:rsidR="00F700E0">
              <w:rPr>
                <w:rFonts w:ascii="Times New Roman" w:eastAsia="Times New Roman" w:hAnsi="Times New Roman" w:cs="Times New Roman"/>
                <w:lang w:val="en-US" w:eastAsia="ru-RU"/>
              </w:rPr>
              <w:t>Medikal</w:t>
            </w:r>
            <w:proofErr w:type="spellEnd"/>
            <w:r w:rsidRPr="00E04F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5802C5" w:rsidRPr="00F700E0" w:rsidRDefault="005802C5" w:rsidP="00F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04FA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  <w:r w:rsidRPr="00E04FA9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700E0">
              <w:rPr>
                <w:rFonts w:ascii="Times New Roman" w:eastAsia="Times New Roman" w:hAnsi="Times New Roman" w:cs="Times New Roman"/>
                <w:lang w:eastAsia="ru-RU"/>
              </w:rPr>
              <w:t>Шакарима</w:t>
            </w:r>
            <w:proofErr w:type="spellEnd"/>
            <w:r w:rsidR="00F700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</w:t>
            </w:r>
          </w:p>
        </w:tc>
        <w:tc>
          <w:tcPr>
            <w:tcW w:w="2693" w:type="dxa"/>
            <w:vAlign w:val="center"/>
          </w:tcPr>
          <w:p w:rsidR="00401824" w:rsidRPr="00401824" w:rsidRDefault="00F700E0" w:rsidP="004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  <w:p w:rsidR="005802C5" w:rsidRDefault="00F700E0" w:rsidP="00F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B099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099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  <w:r w:rsidR="00C73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824" w:rsidRPr="0040182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F700E0" w:rsidRPr="00E04FA9" w:rsidTr="00023DBC">
        <w:trPr>
          <w:trHeight w:val="320"/>
        </w:trPr>
        <w:tc>
          <w:tcPr>
            <w:tcW w:w="540" w:type="dxa"/>
            <w:vAlign w:val="center"/>
          </w:tcPr>
          <w:p w:rsidR="00F700E0" w:rsidRDefault="009D6823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2" w:type="dxa"/>
            <w:vAlign w:val="center"/>
          </w:tcPr>
          <w:p w:rsidR="00F700E0" w:rsidRPr="00E04FA9" w:rsidRDefault="009D6823" w:rsidP="006F1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F700E0" w:rsidRPr="00E04FA9" w:rsidRDefault="009D6823" w:rsidP="00DE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2693" w:type="dxa"/>
            <w:vAlign w:val="center"/>
          </w:tcPr>
          <w:p w:rsidR="009D6823" w:rsidRPr="009D6823" w:rsidRDefault="009D6823" w:rsidP="009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D68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700E0" w:rsidRDefault="009D6823" w:rsidP="009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D6823">
              <w:rPr>
                <w:rFonts w:ascii="Times New Roman" w:eastAsia="Times New Roman" w:hAnsi="Times New Roman" w:cs="Times New Roman"/>
                <w:lang w:eastAsia="ru-RU"/>
              </w:rPr>
              <w:t>.03.2020 г</w:t>
            </w:r>
          </w:p>
        </w:tc>
      </w:tr>
      <w:tr w:rsidR="00F700E0" w:rsidRPr="00E04FA9" w:rsidTr="00023DBC">
        <w:trPr>
          <w:trHeight w:val="320"/>
        </w:trPr>
        <w:tc>
          <w:tcPr>
            <w:tcW w:w="540" w:type="dxa"/>
            <w:vAlign w:val="center"/>
          </w:tcPr>
          <w:p w:rsidR="00F700E0" w:rsidRDefault="009D6823" w:rsidP="00E0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2" w:type="dxa"/>
            <w:vAlign w:val="center"/>
          </w:tcPr>
          <w:p w:rsidR="00F700E0" w:rsidRPr="00E04FA9" w:rsidRDefault="009D6823" w:rsidP="0003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037F9B">
              <w:rPr>
                <w:rFonts w:ascii="Times New Roman" w:eastAsia="Times New Roman" w:hAnsi="Times New Roman" w:cs="Times New Roman"/>
                <w:lang w:eastAsia="ru-RU"/>
              </w:rPr>
              <w:t>КФК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плюс»»</w:t>
            </w:r>
          </w:p>
        </w:tc>
        <w:tc>
          <w:tcPr>
            <w:tcW w:w="4820" w:type="dxa"/>
            <w:vAlign w:val="center"/>
          </w:tcPr>
          <w:p w:rsidR="00F700E0" w:rsidRPr="00E04FA9" w:rsidRDefault="009D6823" w:rsidP="00DE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2693" w:type="dxa"/>
            <w:vAlign w:val="center"/>
          </w:tcPr>
          <w:p w:rsidR="00F700E0" w:rsidRDefault="00F700E0" w:rsidP="004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FA9" w:rsidRPr="009D6823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6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991E44" w:rsidRPr="003D3A0A" w:rsidRDefault="00E04FA9" w:rsidP="00991E44">
      <w:pPr>
        <w:pStyle w:val="af9"/>
        <w:numPr>
          <w:ilvl w:val="0"/>
          <w:numId w:val="4"/>
        </w:numPr>
        <w:jc w:val="both"/>
        <w:rPr>
          <w:lang w:val="kk-KZ"/>
        </w:rPr>
      </w:pPr>
      <w:r w:rsidRPr="00910E11">
        <w:t>Потенциальные поставщики  -</w:t>
      </w:r>
      <w:r w:rsidR="006F1930" w:rsidRPr="00910E11">
        <w:rPr>
          <w:color w:val="000000" w:themeColor="text1"/>
        </w:rPr>
        <w:t xml:space="preserve"> </w:t>
      </w:r>
      <w:r w:rsidR="00037F9B">
        <w:t>ТОО «КФК «МЕДСЕРВИС ПЛЮС»; ТОО «</w:t>
      </w:r>
      <w:proofErr w:type="spellStart"/>
      <w:r w:rsidR="00037F9B">
        <w:t>Асфарм</w:t>
      </w:r>
      <w:proofErr w:type="spellEnd"/>
      <w:r w:rsidR="00037F9B">
        <w:t>»</w:t>
      </w:r>
      <w:r w:rsidR="00681A25" w:rsidRPr="00910E11">
        <w:rPr>
          <w:color w:val="000000" w:themeColor="text1"/>
        </w:rPr>
        <w:t xml:space="preserve">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проведения закупа </w:t>
      </w:r>
      <w:r w:rsidR="00991E44" w:rsidRPr="00991E44">
        <w:t>лекарственных средств, медицинских изделий и  фармацевтических услуг, утвержденными постановлением Правительства Республики Казахстан от 30 октября 2009 года № 1729</w:t>
      </w:r>
      <w:r w:rsidR="000244BF">
        <w:t>.</w:t>
      </w:r>
    </w:p>
    <w:p w:rsidR="003D3A0A" w:rsidRDefault="003D3A0A" w:rsidP="003D3A0A">
      <w:pPr>
        <w:pStyle w:val="af9"/>
        <w:numPr>
          <w:ilvl w:val="0"/>
          <w:numId w:val="4"/>
        </w:numPr>
        <w:jc w:val="both"/>
      </w:pPr>
      <w:r w:rsidRPr="00AC74DF">
        <w:t xml:space="preserve">В соответствии с Правилами организации и проведения закупа </w:t>
      </w:r>
      <w:r w:rsidRPr="00F20BE6">
        <w:t>лекарственных средств, медицинских изделий и  фармацевтических услуг,</w:t>
      </w:r>
      <w:r w:rsidRPr="00AC74DF">
        <w:t xml:space="preserve"> по оказанию гарантированного объема бесплатной медицинской помощи, утвержденных постановлением Правительства РК от 30.10.2009 года  №1729 тендерные заявки следующих потенциальных поставщиков отклонены: </w:t>
      </w:r>
    </w:p>
    <w:p w:rsidR="003D3A0A" w:rsidRPr="003D3A0A" w:rsidRDefault="003D3A0A" w:rsidP="003D3A0A">
      <w:pPr>
        <w:pStyle w:val="af9"/>
        <w:numPr>
          <w:ilvl w:val="0"/>
          <w:numId w:val="41"/>
        </w:numPr>
        <w:rPr>
          <w:b/>
          <w:bCs/>
        </w:rPr>
      </w:pPr>
      <w:r w:rsidRPr="00E04FA9">
        <w:t>ТОО «</w:t>
      </w:r>
      <w:r>
        <w:rPr>
          <w:lang w:val="en-US"/>
        </w:rPr>
        <w:t>ML</w:t>
      </w:r>
      <w:r w:rsidRPr="003D3A0A">
        <w:t xml:space="preserve"> </w:t>
      </w:r>
      <w:proofErr w:type="spellStart"/>
      <w:r>
        <w:rPr>
          <w:lang w:val="en-US"/>
        </w:rPr>
        <w:t>Medikal</w:t>
      </w:r>
      <w:proofErr w:type="spellEnd"/>
      <w:r w:rsidRPr="00E04FA9">
        <w:t>»</w:t>
      </w:r>
      <w:r>
        <w:t xml:space="preserve"> на основании </w:t>
      </w:r>
      <w:proofErr w:type="spellStart"/>
      <w:r>
        <w:t>п.п</w:t>
      </w:r>
      <w:proofErr w:type="spellEnd"/>
      <w:r>
        <w:t>. 23</w:t>
      </w:r>
      <w:r w:rsidRPr="003D3DD9">
        <w:t xml:space="preserve"> п.81. Параграфа 4. Главы 9; </w:t>
      </w:r>
    </w:p>
    <w:p w:rsidR="00910E11" w:rsidRDefault="00910E11" w:rsidP="00991E44">
      <w:pPr>
        <w:pStyle w:val="af9"/>
        <w:jc w:val="both"/>
      </w:pPr>
    </w:p>
    <w:p w:rsidR="00910E11" w:rsidRPr="00910E11" w:rsidRDefault="00910E11" w:rsidP="00910E11">
      <w:pPr>
        <w:pStyle w:val="af9"/>
        <w:numPr>
          <w:ilvl w:val="0"/>
          <w:numId w:val="4"/>
        </w:numPr>
        <w:jc w:val="both"/>
      </w:pPr>
      <w:r w:rsidRPr="00910E11">
        <w:t xml:space="preserve">Предлагаемый товар:  </w:t>
      </w:r>
    </w:p>
    <w:p w:rsidR="00910E11" w:rsidRPr="00910E11" w:rsidRDefault="00910E11" w:rsidP="00910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E11">
        <w:rPr>
          <w:rFonts w:ascii="Times New Roman" w:eastAsia="Times New Roman" w:hAnsi="Times New Roman" w:cs="Times New Roman"/>
          <w:lang w:eastAsia="ru-RU"/>
        </w:rPr>
        <w:t xml:space="preserve">     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668"/>
        <w:gridCol w:w="2735"/>
        <w:gridCol w:w="4394"/>
        <w:gridCol w:w="709"/>
        <w:gridCol w:w="992"/>
        <w:gridCol w:w="1559"/>
      </w:tblGrid>
      <w:tr w:rsidR="00BD0C54" w:rsidRPr="00910E11" w:rsidTr="004310B3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CC29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Потенциальный Поставщик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Торговое наименование, производитель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910E11" w:rsidRPr="00910E11" w:rsidRDefault="00910E11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54" w:rsidRDefault="00BD0C54" w:rsidP="00BD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10E11" w:rsidRPr="00910E11" w:rsidRDefault="00910E11" w:rsidP="00BD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910E11" w:rsidRDefault="00BD0C54" w:rsidP="00BD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="00910E11" w:rsidRPr="00910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енге</w:t>
            </w:r>
          </w:p>
          <w:p w:rsidR="00BD0C54" w:rsidRPr="00910E11" w:rsidRDefault="00BD0C54" w:rsidP="0091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1FE5" w:rsidRPr="00910E11" w:rsidTr="004310B3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310B3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10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FE5" w:rsidRDefault="00441FE5"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Medikal</w:t>
            </w:r>
            <w:proofErr w:type="spellEnd"/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C6F59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910E11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FE5" w:rsidRPr="00441FE5" w:rsidRDefault="008220FD" w:rsidP="00441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441FE5"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15950000</w:t>
            </w:r>
          </w:p>
        </w:tc>
      </w:tr>
      <w:tr w:rsidR="00441FE5" w:rsidRPr="00910E11" w:rsidTr="004310B3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310B3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10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FE5" w:rsidRDefault="00441FE5"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Medikal</w:t>
            </w:r>
            <w:proofErr w:type="spellEnd"/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C6F59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910E11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магистралей для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multiFiltrate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FE5" w:rsidRPr="00441FE5" w:rsidRDefault="00441FE5" w:rsidP="00BD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2124000</w:t>
            </w:r>
          </w:p>
        </w:tc>
      </w:tr>
      <w:tr w:rsidR="00441FE5" w:rsidRPr="00910E11" w:rsidTr="004310B3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310B3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10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FE5" w:rsidRDefault="00441FE5"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F59">
              <w:rPr>
                <w:rFonts w:ascii="Times New Roman" w:eastAsia="Times New Roman" w:hAnsi="Times New Roman" w:cs="Times New Roman"/>
                <w:lang w:val="en-US" w:eastAsia="ru-RU"/>
              </w:rPr>
              <w:t>Medikal</w:t>
            </w:r>
            <w:proofErr w:type="spellEnd"/>
            <w:r w:rsidRPr="006C6F5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C6F59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910E11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для слива отработок для аппарата </w:t>
            </w:r>
            <w:r w:rsidRPr="00A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multiFiltrate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FE5" w:rsidRPr="00441FE5" w:rsidRDefault="00441FE5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FE5" w:rsidRPr="00441FE5" w:rsidRDefault="00441FE5" w:rsidP="00BD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F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168000</w:t>
            </w:r>
          </w:p>
        </w:tc>
      </w:tr>
      <w:tr w:rsidR="00922E08" w:rsidRPr="00910E11" w:rsidTr="004310B3">
        <w:trPr>
          <w:trHeight w:val="9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Pr="00910E11" w:rsidRDefault="00922E0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08" w:rsidRPr="003D3A0A" w:rsidRDefault="003D3A0A" w:rsidP="00BD0C54">
            <w:pPr>
              <w:jc w:val="center"/>
            </w:pPr>
            <w:r w:rsidRPr="003D3A0A">
              <w:t>ТОО «КФК «</w:t>
            </w:r>
            <w:proofErr w:type="spellStart"/>
            <w:r w:rsidRPr="003D3A0A">
              <w:t>Медсервис</w:t>
            </w:r>
            <w:proofErr w:type="spellEnd"/>
            <w:r w:rsidRPr="003D3A0A">
              <w:t xml:space="preserve"> плюс»»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Default="009160D8" w:rsidP="00BD0C5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Раствор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/л калия.</w:t>
            </w:r>
          </w:p>
          <w:p w:rsidR="009160D8" w:rsidRPr="00BD6E4B" w:rsidRDefault="009160D8" w:rsidP="00BD0C5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Присмасол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Default="009160D8" w:rsidP="00BD0C5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E08" w:rsidRPr="00910E11" w:rsidRDefault="009160D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08" w:rsidRDefault="009160D8" w:rsidP="008E32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4500000</w:t>
            </w:r>
          </w:p>
        </w:tc>
      </w:tr>
      <w:tr w:rsidR="00922E08" w:rsidRPr="00910E11" w:rsidTr="004310B3">
        <w:trPr>
          <w:trHeight w:val="5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Default="00922E0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  <w:p w:rsidR="00922E08" w:rsidRPr="00910E11" w:rsidRDefault="00922E0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08" w:rsidRPr="003D3A0A" w:rsidRDefault="003D3A0A" w:rsidP="00BD0C54">
            <w:pPr>
              <w:jc w:val="center"/>
            </w:pPr>
            <w:r w:rsidRPr="003D3A0A">
              <w:t>ТОО «</w:t>
            </w:r>
            <w:proofErr w:type="spellStart"/>
            <w:r w:rsidRPr="003D3A0A">
              <w:t>Асфарм</w:t>
            </w:r>
            <w:proofErr w:type="spellEnd"/>
            <w:r w:rsidRPr="003D3A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Pr="00BD6E4B" w:rsidRDefault="009160D8" w:rsidP="00BD0C5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Норэпинефрин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/Норадреналин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тартрат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Агетан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2 мг/мл (без сульфатов), раствор 2 мг /мл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по 4 мл № 10.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E08" w:rsidRDefault="009160D8" w:rsidP="00BD0C5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E08" w:rsidRPr="00910E11" w:rsidRDefault="009160D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08" w:rsidRDefault="009160D8" w:rsidP="008E32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8764000</w:t>
            </w:r>
          </w:p>
        </w:tc>
      </w:tr>
      <w:tr w:rsidR="00037F9B" w:rsidRPr="00910E11" w:rsidTr="004310B3">
        <w:trPr>
          <w:trHeight w:val="5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F9B" w:rsidRDefault="003D3A0A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F9B" w:rsidRPr="003D3A0A" w:rsidRDefault="003D3A0A" w:rsidP="00BD0C54">
            <w:pPr>
              <w:jc w:val="center"/>
            </w:pPr>
            <w:r w:rsidRPr="003D3A0A">
              <w:t>ТОО «</w:t>
            </w:r>
            <w:proofErr w:type="spellStart"/>
            <w:r w:rsidRPr="003D3A0A">
              <w:t>Асфарм</w:t>
            </w:r>
            <w:proofErr w:type="spellEnd"/>
            <w:r w:rsidRPr="003D3A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F9B" w:rsidRPr="00BD6E4B" w:rsidRDefault="009160D8" w:rsidP="00BD0C5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Протамин Сульфата 1000 МЕ/мл, 10 мл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F9B" w:rsidRDefault="009160D8" w:rsidP="00BD0C5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9B" w:rsidRPr="00910E11" w:rsidRDefault="009160D8" w:rsidP="009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9B" w:rsidRDefault="009160D8" w:rsidP="008E32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2409000</w:t>
            </w:r>
          </w:p>
        </w:tc>
      </w:tr>
    </w:tbl>
    <w:p w:rsidR="00910E11" w:rsidRPr="00910E11" w:rsidRDefault="00910E11" w:rsidP="00910E11">
      <w:pPr>
        <w:pStyle w:val="af9"/>
        <w:jc w:val="both"/>
      </w:pPr>
    </w:p>
    <w:p w:rsidR="00327CD8" w:rsidRPr="00E04FA9" w:rsidRDefault="00327CD8" w:rsidP="00B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02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F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044924" w:rsidRPr="00E04FA9" w:rsidRDefault="00044924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74" w:rsidRPr="006B1674" w:rsidRDefault="00E04FA9" w:rsidP="008B67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04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E41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</w:t>
      </w:r>
      <w:r w:rsidR="00B40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 ни один потенциальный поставщик</w:t>
      </w:r>
      <w:r w:rsidR="00652E41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28" w:rsidRPr="007D0728" w:rsidRDefault="007D0728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</w:t>
      </w:r>
      <w:r w:rsidR="00B40723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0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 ни один потенциальный поставщик</w:t>
      </w:r>
      <w:r w:rsidR="00B40723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28" w:rsidRPr="007D0728" w:rsidRDefault="007D0728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</w:t>
      </w:r>
      <w:r w:rsidR="00B40723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0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 ни один потенциальный поставщик</w:t>
      </w:r>
      <w:r w:rsidR="00B40723" w:rsidRPr="00652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28" w:rsidRPr="007D0728" w:rsidRDefault="007D0728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(представлено менее двух тендерных заявок)</w:t>
      </w:r>
    </w:p>
    <w:p w:rsidR="007D0728" w:rsidRDefault="007D0728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(представлено менее двух тендерных заявок)</w:t>
      </w:r>
    </w:p>
    <w:p w:rsidR="00CC2905" w:rsidRDefault="00CC2905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(</w:t>
      </w:r>
      <w:r w:rsidR="000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тендерных заявок)</w:t>
      </w:r>
    </w:p>
    <w:p w:rsidR="00CC2905" w:rsidRPr="007D0728" w:rsidRDefault="00CC2905" w:rsidP="007D072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CC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несостоявшимся (представлено менее двух тендерных заявок)</w:t>
      </w:r>
    </w:p>
    <w:p w:rsidR="00A96782" w:rsidRPr="00E04FA9" w:rsidRDefault="00A96782" w:rsidP="00C733CF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A9" w:rsidRPr="00E04FA9" w:rsidRDefault="00E04FA9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- 3  голоса</w:t>
      </w:r>
    </w:p>
    <w:p w:rsidR="00E04FA9" w:rsidRDefault="00E04FA9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</w:p>
    <w:p w:rsidR="00A96782" w:rsidRPr="00BE2C98" w:rsidRDefault="00A96782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0" w:type="auto"/>
        <w:tblLook w:val="01E0" w:firstRow="1" w:lastRow="1" w:firstColumn="1" w:lastColumn="1" w:noHBand="0" w:noVBand="0"/>
      </w:tblPr>
      <w:tblGrid>
        <w:gridCol w:w="3075"/>
        <w:gridCol w:w="3340"/>
        <w:gridCol w:w="3208"/>
      </w:tblGrid>
      <w:tr w:rsidR="00E04FA9" w:rsidRPr="00E04FA9" w:rsidTr="00A96782">
        <w:trPr>
          <w:trHeight w:val="12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3D3A0A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E04FA9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FA9" w:rsidRPr="00E04FA9" w:rsidTr="00A96782">
        <w:trPr>
          <w:trHeight w:val="8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C733CF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E04FA9" w:rsidRPr="00E04FA9" w:rsidTr="00A96782">
        <w:trPr>
          <w:trHeight w:val="8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C733CF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04FA9" w:rsidRPr="00E04FA9" w:rsidTr="00A96782">
        <w:trPr>
          <w:trHeight w:val="63"/>
        </w:trPr>
        <w:tc>
          <w:tcPr>
            <w:tcW w:w="3075" w:type="dxa"/>
            <w:vAlign w:val="bottom"/>
          </w:tcPr>
          <w:p w:rsidR="00E04FA9" w:rsidRPr="00C733CF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A96782">
        <w:trPr>
          <w:trHeight w:val="8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C733CF" w:rsidP="0011639F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</w:tc>
      </w:tr>
    </w:tbl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F700E0">
      <w:headerReference w:type="even" r:id="rId7"/>
      <w:footerReference w:type="even" r:id="rId8"/>
      <w:footerReference w:type="default" r:id="rId9"/>
      <w:pgSz w:w="11906" w:h="16838" w:code="9"/>
      <w:pgMar w:top="426" w:right="720" w:bottom="426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6B" w:rsidRDefault="0033056B">
      <w:pPr>
        <w:spacing w:after="0" w:line="240" w:lineRule="auto"/>
      </w:pPr>
      <w:r>
        <w:separator/>
      </w:r>
    </w:p>
  </w:endnote>
  <w:endnote w:type="continuationSeparator" w:id="0">
    <w:p w:rsidR="0033056B" w:rsidRDefault="003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930" w:rsidRDefault="006F1930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6B" w:rsidRDefault="0033056B">
      <w:pPr>
        <w:spacing w:after="0" w:line="240" w:lineRule="auto"/>
      </w:pPr>
      <w:r>
        <w:separator/>
      </w:r>
    </w:p>
  </w:footnote>
  <w:footnote w:type="continuationSeparator" w:id="0">
    <w:p w:rsidR="0033056B" w:rsidRDefault="0033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F1930" w:rsidRDefault="006F19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2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21"/>
  </w:num>
  <w:num w:numId="6">
    <w:abstractNumId w:val="32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24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30"/>
  </w:num>
  <w:num w:numId="17">
    <w:abstractNumId w:val="36"/>
  </w:num>
  <w:num w:numId="18">
    <w:abstractNumId w:val="9"/>
  </w:num>
  <w:num w:numId="19">
    <w:abstractNumId w:val="39"/>
  </w:num>
  <w:num w:numId="20">
    <w:abstractNumId w:val="33"/>
  </w:num>
  <w:num w:numId="21">
    <w:abstractNumId w:val="27"/>
  </w:num>
  <w:num w:numId="22">
    <w:abstractNumId w:val="31"/>
  </w:num>
  <w:num w:numId="23">
    <w:abstractNumId w:val="1"/>
  </w:num>
  <w:num w:numId="24">
    <w:abstractNumId w:val="17"/>
  </w:num>
  <w:num w:numId="25">
    <w:abstractNumId w:val="38"/>
  </w:num>
  <w:num w:numId="26">
    <w:abstractNumId w:val="7"/>
  </w:num>
  <w:num w:numId="27">
    <w:abstractNumId w:val="14"/>
  </w:num>
  <w:num w:numId="28">
    <w:abstractNumId w:val="37"/>
  </w:num>
  <w:num w:numId="29">
    <w:abstractNumId w:val="11"/>
  </w:num>
  <w:num w:numId="30">
    <w:abstractNumId w:val="34"/>
  </w:num>
  <w:num w:numId="31">
    <w:abstractNumId w:val="15"/>
  </w:num>
  <w:num w:numId="32">
    <w:abstractNumId w:val="6"/>
  </w:num>
  <w:num w:numId="33">
    <w:abstractNumId w:val="2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29"/>
  </w:num>
  <w:num w:numId="38">
    <w:abstractNumId w:val="35"/>
  </w:num>
  <w:num w:numId="39">
    <w:abstractNumId w:val="20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117DC"/>
    <w:rsid w:val="00023193"/>
    <w:rsid w:val="00023DBC"/>
    <w:rsid w:val="000244BF"/>
    <w:rsid w:val="00037F9B"/>
    <w:rsid w:val="0004067D"/>
    <w:rsid w:val="00044924"/>
    <w:rsid w:val="00085210"/>
    <w:rsid w:val="000919AA"/>
    <w:rsid w:val="000A0B0E"/>
    <w:rsid w:val="000A18A3"/>
    <w:rsid w:val="000A7B68"/>
    <w:rsid w:val="000B5571"/>
    <w:rsid w:val="000C714A"/>
    <w:rsid w:val="000F1F00"/>
    <w:rsid w:val="000F4F44"/>
    <w:rsid w:val="00106511"/>
    <w:rsid w:val="0011639F"/>
    <w:rsid w:val="00133002"/>
    <w:rsid w:val="001354C1"/>
    <w:rsid w:val="00145DBA"/>
    <w:rsid w:val="00146BBD"/>
    <w:rsid w:val="00147F0C"/>
    <w:rsid w:val="00165842"/>
    <w:rsid w:val="00174999"/>
    <w:rsid w:val="00196DAF"/>
    <w:rsid w:val="001B1735"/>
    <w:rsid w:val="001B1936"/>
    <w:rsid w:val="001B2F65"/>
    <w:rsid w:val="001D1877"/>
    <w:rsid w:val="001D1AA9"/>
    <w:rsid w:val="001D2E38"/>
    <w:rsid w:val="001E2827"/>
    <w:rsid w:val="001F0879"/>
    <w:rsid w:val="001F4EF6"/>
    <w:rsid w:val="001F7FBE"/>
    <w:rsid w:val="00205704"/>
    <w:rsid w:val="00207FAE"/>
    <w:rsid w:val="00290A7F"/>
    <w:rsid w:val="00293D9F"/>
    <w:rsid w:val="002C196B"/>
    <w:rsid w:val="002C78DA"/>
    <w:rsid w:val="002F4599"/>
    <w:rsid w:val="00304B06"/>
    <w:rsid w:val="0031075B"/>
    <w:rsid w:val="0031310C"/>
    <w:rsid w:val="00323504"/>
    <w:rsid w:val="00325E80"/>
    <w:rsid w:val="00327628"/>
    <w:rsid w:val="00327CD8"/>
    <w:rsid w:val="0033056B"/>
    <w:rsid w:val="003318B6"/>
    <w:rsid w:val="00350EE7"/>
    <w:rsid w:val="0038215D"/>
    <w:rsid w:val="003A010A"/>
    <w:rsid w:val="003A41C6"/>
    <w:rsid w:val="003A735E"/>
    <w:rsid w:val="003C0A37"/>
    <w:rsid w:val="003D3A0A"/>
    <w:rsid w:val="003E6843"/>
    <w:rsid w:val="003F0263"/>
    <w:rsid w:val="00401824"/>
    <w:rsid w:val="00413DF0"/>
    <w:rsid w:val="00417667"/>
    <w:rsid w:val="0042637D"/>
    <w:rsid w:val="004310B3"/>
    <w:rsid w:val="00434C07"/>
    <w:rsid w:val="00441FE5"/>
    <w:rsid w:val="0046300D"/>
    <w:rsid w:val="00475F7B"/>
    <w:rsid w:val="00480476"/>
    <w:rsid w:val="00491566"/>
    <w:rsid w:val="004D3E71"/>
    <w:rsid w:val="004E4318"/>
    <w:rsid w:val="00502EAA"/>
    <w:rsid w:val="005710BC"/>
    <w:rsid w:val="005802C5"/>
    <w:rsid w:val="00585537"/>
    <w:rsid w:val="00593ED8"/>
    <w:rsid w:val="005A1E53"/>
    <w:rsid w:val="005A1F6D"/>
    <w:rsid w:val="005A2329"/>
    <w:rsid w:val="005B7368"/>
    <w:rsid w:val="005C60F9"/>
    <w:rsid w:val="005D4D24"/>
    <w:rsid w:val="005F6F0E"/>
    <w:rsid w:val="00600E11"/>
    <w:rsid w:val="00605484"/>
    <w:rsid w:val="00614CE2"/>
    <w:rsid w:val="0061535C"/>
    <w:rsid w:val="00645B3E"/>
    <w:rsid w:val="00652E41"/>
    <w:rsid w:val="006716EB"/>
    <w:rsid w:val="0067767D"/>
    <w:rsid w:val="00681A25"/>
    <w:rsid w:val="006840DB"/>
    <w:rsid w:val="00690C83"/>
    <w:rsid w:val="00696340"/>
    <w:rsid w:val="006A6BF4"/>
    <w:rsid w:val="006B1674"/>
    <w:rsid w:val="006B1862"/>
    <w:rsid w:val="006B60A2"/>
    <w:rsid w:val="006C179D"/>
    <w:rsid w:val="006C1E09"/>
    <w:rsid w:val="006C5BD5"/>
    <w:rsid w:val="006F1930"/>
    <w:rsid w:val="00725956"/>
    <w:rsid w:val="00741D63"/>
    <w:rsid w:val="007522CE"/>
    <w:rsid w:val="00765E9D"/>
    <w:rsid w:val="00793941"/>
    <w:rsid w:val="00794898"/>
    <w:rsid w:val="007B4805"/>
    <w:rsid w:val="007B790D"/>
    <w:rsid w:val="007C571C"/>
    <w:rsid w:val="007D0728"/>
    <w:rsid w:val="007E6163"/>
    <w:rsid w:val="007E7BEC"/>
    <w:rsid w:val="008220FD"/>
    <w:rsid w:val="00832460"/>
    <w:rsid w:val="00860BEB"/>
    <w:rsid w:val="008646DD"/>
    <w:rsid w:val="00866C20"/>
    <w:rsid w:val="0087144A"/>
    <w:rsid w:val="00880464"/>
    <w:rsid w:val="008A556F"/>
    <w:rsid w:val="008B67A4"/>
    <w:rsid w:val="008D0CFA"/>
    <w:rsid w:val="009030F2"/>
    <w:rsid w:val="00907DE8"/>
    <w:rsid w:val="00910E11"/>
    <w:rsid w:val="00914958"/>
    <w:rsid w:val="009160D8"/>
    <w:rsid w:val="00922E08"/>
    <w:rsid w:val="00932094"/>
    <w:rsid w:val="00934950"/>
    <w:rsid w:val="0093581C"/>
    <w:rsid w:val="009513A6"/>
    <w:rsid w:val="00957B16"/>
    <w:rsid w:val="00973879"/>
    <w:rsid w:val="00984BCD"/>
    <w:rsid w:val="00987FB4"/>
    <w:rsid w:val="00991E44"/>
    <w:rsid w:val="009964B3"/>
    <w:rsid w:val="009B0995"/>
    <w:rsid w:val="009B4D50"/>
    <w:rsid w:val="009C2580"/>
    <w:rsid w:val="009D0189"/>
    <w:rsid w:val="009D3959"/>
    <w:rsid w:val="009D6823"/>
    <w:rsid w:val="009F0794"/>
    <w:rsid w:val="00A112D0"/>
    <w:rsid w:val="00A21227"/>
    <w:rsid w:val="00A41B65"/>
    <w:rsid w:val="00A52012"/>
    <w:rsid w:val="00A65FA2"/>
    <w:rsid w:val="00A7208C"/>
    <w:rsid w:val="00A81C94"/>
    <w:rsid w:val="00A900F8"/>
    <w:rsid w:val="00A96782"/>
    <w:rsid w:val="00AA3294"/>
    <w:rsid w:val="00AB59FD"/>
    <w:rsid w:val="00AC5E1F"/>
    <w:rsid w:val="00AE305E"/>
    <w:rsid w:val="00AE6C97"/>
    <w:rsid w:val="00B04EB4"/>
    <w:rsid w:val="00B146B9"/>
    <w:rsid w:val="00B16204"/>
    <w:rsid w:val="00B227EF"/>
    <w:rsid w:val="00B36B81"/>
    <w:rsid w:val="00B40723"/>
    <w:rsid w:val="00B448BC"/>
    <w:rsid w:val="00B77608"/>
    <w:rsid w:val="00B9077A"/>
    <w:rsid w:val="00BB1318"/>
    <w:rsid w:val="00BB6814"/>
    <w:rsid w:val="00BC7F0A"/>
    <w:rsid w:val="00BD0C54"/>
    <w:rsid w:val="00BE2C98"/>
    <w:rsid w:val="00C06D70"/>
    <w:rsid w:val="00C146CF"/>
    <w:rsid w:val="00C151D8"/>
    <w:rsid w:val="00C16C46"/>
    <w:rsid w:val="00C2179D"/>
    <w:rsid w:val="00C273CB"/>
    <w:rsid w:val="00C441CD"/>
    <w:rsid w:val="00C60FD2"/>
    <w:rsid w:val="00C6141F"/>
    <w:rsid w:val="00C715DC"/>
    <w:rsid w:val="00C733CF"/>
    <w:rsid w:val="00C7595E"/>
    <w:rsid w:val="00C8385F"/>
    <w:rsid w:val="00C9149A"/>
    <w:rsid w:val="00CA1EBD"/>
    <w:rsid w:val="00CB675F"/>
    <w:rsid w:val="00CB7473"/>
    <w:rsid w:val="00CC2905"/>
    <w:rsid w:val="00CE1A2C"/>
    <w:rsid w:val="00D12BF4"/>
    <w:rsid w:val="00D2087A"/>
    <w:rsid w:val="00D22C67"/>
    <w:rsid w:val="00D336B9"/>
    <w:rsid w:val="00D4139C"/>
    <w:rsid w:val="00D50601"/>
    <w:rsid w:val="00D95228"/>
    <w:rsid w:val="00DA21D8"/>
    <w:rsid w:val="00DB6FDC"/>
    <w:rsid w:val="00DC3532"/>
    <w:rsid w:val="00DD4FE7"/>
    <w:rsid w:val="00DE437E"/>
    <w:rsid w:val="00DF3CC8"/>
    <w:rsid w:val="00E04FA9"/>
    <w:rsid w:val="00E1401D"/>
    <w:rsid w:val="00E25B29"/>
    <w:rsid w:val="00E33B2D"/>
    <w:rsid w:val="00E57ACB"/>
    <w:rsid w:val="00E60CFC"/>
    <w:rsid w:val="00E65D67"/>
    <w:rsid w:val="00E7084B"/>
    <w:rsid w:val="00E71FF2"/>
    <w:rsid w:val="00EA01C6"/>
    <w:rsid w:val="00EC55B7"/>
    <w:rsid w:val="00ED414C"/>
    <w:rsid w:val="00EE469A"/>
    <w:rsid w:val="00EF0501"/>
    <w:rsid w:val="00F06917"/>
    <w:rsid w:val="00F14619"/>
    <w:rsid w:val="00F5463C"/>
    <w:rsid w:val="00F55350"/>
    <w:rsid w:val="00F55D08"/>
    <w:rsid w:val="00F62EEC"/>
    <w:rsid w:val="00F700E0"/>
    <w:rsid w:val="00F94140"/>
    <w:rsid w:val="00FB5954"/>
    <w:rsid w:val="00FC3D38"/>
    <w:rsid w:val="00FC4E41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F81E-3771-4AC7-A343-593511B8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2</cp:revision>
  <cp:lastPrinted>2020-01-31T09:10:00Z</cp:lastPrinted>
  <dcterms:created xsi:type="dcterms:W3CDTF">2020-04-03T06:03:00Z</dcterms:created>
  <dcterms:modified xsi:type="dcterms:W3CDTF">2020-04-03T06:03:00Z</dcterms:modified>
</cp:coreProperties>
</file>