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764" w:rsidRDefault="003A7764" w:rsidP="008D5CDD">
      <w:pPr>
        <w:spacing w:after="0" w:line="240" w:lineRule="auto"/>
        <w:jc w:val="center"/>
        <w:rPr>
          <w:rStyle w:val="s0"/>
          <w:kern w:val="1"/>
          <w:sz w:val="28"/>
          <w:szCs w:val="28"/>
          <w:lang w:eastAsia="ko-KR"/>
        </w:rPr>
      </w:pPr>
    </w:p>
    <w:p w:rsidR="003A7764" w:rsidRPr="003A7764" w:rsidRDefault="003A7764" w:rsidP="003A7764">
      <w:pPr>
        <w:spacing w:after="0" w:line="240" w:lineRule="auto"/>
        <w:jc w:val="right"/>
        <w:rPr>
          <w:rStyle w:val="s0"/>
          <w:kern w:val="1"/>
          <w:lang w:eastAsia="ko-KR"/>
        </w:rPr>
      </w:pPr>
      <w:r w:rsidRPr="003A7764">
        <w:rPr>
          <w:rStyle w:val="s0"/>
          <w:kern w:val="1"/>
          <w:lang w:eastAsia="ko-KR"/>
        </w:rPr>
        <w:t>Приложение 2 к Тендерной документации</w:t>
      </w:r>
    </w:p>
    <w:p w:rsidR="003A7764" w:rsidRDefault="003A7764" w:rsidP="008D5CDD">
      <w:pPr>
        <w:spacing w:after="0" w:line="240" w:lineRule="auto"/>
        <w:jc w:val="center"/>
        <w:rPr>
          <w:rStyle w:val="s0"/>
          <w:kern w:val="1"/>
          <w:sz w:val="28"/>
          <w:szCs w:val="28"/>
          <w:lang w:eastAsia="ko-KR"/>
        </w:rPr>
      </w:pPr>
    </w:p>
    <w:p w:rsidR="003A7764" w:rsidRDefault="003A7764" w:rsidP="008D5CDD">
      <w:pPr>
        <w:spacing w:after="0" w:line="240" w:lineRule="auto"/>
        <w:jc w:val="center"/>
        <w:rPr>
          <w:rStyle w:val="s0"/>
          <w:kern w:val="1"/>
          <w:sz w:val="28"/>
          <w:szCs w:val="28"/>
          <w:lang w:eastAsia="ko-KR"/>
        </w:rPr>
      </w:pPr>
    </w:p>
    <w:p w:rsidR="003A7764" w:rsidRPr="007C2B5E" w:rsidRDefault="008D5CDD" w:rsidP="008D5CDD">
      <w:pPr>
        <w:spacing w:after="0" w:line="240" w:lineRule="auto"/>
        <w:jc w:val="center"/>
        <w:rPr>
          <w:rStyle w:val="s0"/>
          <w:b/>
          <w:kern w:val="1"/>
          <w:sz w:val="24"/>
          <w:szCs w:val="24"/>
          <w:lang w:eastAsia="ko-KR"/>
        </w:rPr>
      </w:pPr>
      <w:r w:rsidRPr="007C2B5E">
        <w:rPr>
          <w:rStyle w:val="s0"/>
          <w:b/>
          <w:kern w:val="1"/>
          <w:sz w:val="24"/>
          <w:szCs w:val="24"/>
          <w:lang w:eastAsia="ko-KR"/>
        </w:rPr>
        <w:t>Техническая спецификация</w:t>
      </w:r>
    </w:p>
    <w:p w:rsidR="007C2B5E" w:rsidRDefault="007C2B5E" w:rsidP="008D5CDD">
      <w:pPr>
        <w:spacing w:after="0" w:line="240" w:lineRule="auto"/>
        <w:jc w:val="center"/>
        <w:rPr>
          <w:rStyle w:val="s0"/>
          <w:kern w:val="1"/>
          <w:sz w:val="24"/>
          <w:szCs w:val="24"/>
          <w:lang w:eastAsia="ko-KR"/>
        </w:rPr>
      </w:pPr>
    </w:p>
    <w:p w:rsidR="007C2B5E" w:rsidRDefault="007C2B5E" w:rsidP="008D5CDD">
      <w:pPr>
        <w:spacing w:after="0" w:line="240" w:lineRule="auto"/>
        <w:jc w:val="center"/>
        <w:rPr>
          <w:rStyle w:val="s0"/>
          <w:b/>
          <w:kern w:val="1"/>
          <w:sz w:val="24"/>
          <w:szCs w:val="24"/>
          <w:lang w:eastAsia="ko-KR"/>
        </w:rPr>
      </w:pPr>
      <w:r w:rsidRPr="007C2B5E">
        <w:rPr>
          <w:rStyle w:val="s0"/>
          <w:b/>
          <w:kern w:val="1"/>
          <w:sz w:val="24"/>
          <w:szCs w:val="24"/>
          <w:lang w:eastAsia="ko-KR"/>
        </w:rPr>
        <w:t xml:space="preserve">Лот №1 </w:t>
      </w:r>
    </w:p>
    <w:p w:rsidR="00A934F7" w:rsidRPr="007C2B5E" w:rsidRDefault="00A934F7" w:rsidP="008D5CDD">
      <w:pPr>
        <w:spacing w:after="0" w:line="240" w:lineRule="auto"/>
        <w:jc w:val="center"/>
        <w:rPr>
          <w:rStyle w:val="s0"/>
          <w:b/>
          <w:kern w:val="1"/>
          <w:sz w:val="24"/>
          <w:szCs w:val="24"/>
          <w:lang w:eastAsia="ko-KR"/>
        </w:rPr>
      </w:pPr>
      <w:r w:rsidRPr="00A934F7">
        <w:rPr>
          <w:rFonts w:ascii="Times New Roman" w:hAnsi="Times New Roman" w:cs="Times New Roman"/>
          <w:b/>
          <w:bCs/>
          <w:color w:val="000000"/>
        </w:rPr>
        <w:t>Программно-аппаратный комплекс (центра хранения и обработки медицинской информации) с подключением городских и районных медицинских организаций (ПАКС)</w:t>
      </w:r>
    </w:p>
    <w:tbl>
      <w:tblPr>
        <w:tblW w:w="10360" w:type="dxa"/>
        <w:tblCellMar>
          <w:left w:w="0" w:type="dxa"/>
          <w:right w:w="0" w:type="dxa"/>
        </w:tblCellMar>
        <w:tblLook w:val="04A0"/>
      </w:tblPr>
      <w:tblGrid>
        <w:gridCol w:w="819"/>
        <w:gridCol w:w="1796"/>
        <w:gridCol w:w="633"/>
        <w:gridCol w:w="1979"/>
        <w:gridCol w:w="3959"/>
        <w:gridCol w:w="1174"/>
      </w:tblGrid>
      <w:tr w:rsidR="00D87955" w:rsidRPr="00A934F7" w:rsidTr="00744F7E">
        <w:trPr>
          <w:trHeight w:val="509"/>
        </w:trPr>
        <w:tc>
          <w:tcPr>
            <w:tcW w:w="819"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jc w:val="center"/>
              <w:rPr>
                <w:rFonts w:ascii="Times New Roman" w:hAnsi="Times New Roman" w:cs="Times New Roman"/>
                <w:b/>
                <w:bCs/>
                <w:color w:val="000000"/>
              </w:rPr>
            </w:pPr>
            <w:r w:rsidRPr="00A934F7">
              <w:rPr>
                <w:rFonts w:ascii="Times New Roman" w:hAnsi="Times New Roman" w:cs="Times New Roman"/>
                <w:b/>
                <w:bCs/>
                <w:color w:val="000000"/>
              </w:rPr>
              <w:t xml:space="preserve">№ </w:t>
            </w:r>
            <w:proofErr w:type="spellStart"/>
            <w:proofErr w:type="gramStart"/>
            <w:r w:rsidRPr="00A934F7">
              <w:rPr>
                <w:rFonts w:ascii="Times New Roman" w:hAnsi="Times New Roman" w:cs="Times New Roman"/>
                <w:b/>
                <w:bCs/>
                <w:color w:val="000000"/>
              </w:rPr>
              <w:t>п</w:t>
            </w:r>
            <w:proofErr w:type="spellEnd"/>
            <w:proofErr w:type="gramEnd"/>
            <w:r w:rsidRPr="00A934F7">
              <w:rPr>
                <w:rFonts w:ascii="Times New Roman" w:hAnsi="Times New Roman" w:cs="Times New Roman"/>
                <w:b/>
                <w:bCs/>
                <w:color w:val="000000"/>
              </w:rPr>
              <w:t>/</w:t>
            </w:r>
            <w:proofErr w:type="spellStart"/>
            <w:r w:rsidRPr="00A934F7">
              <w:rPr>
                <w:rFonts w:ascii="Times New Roman" w:hAnsi="Times New Roman" w:cs="Times New Roman"/>
                <w:b/>
                <w:bCs/>
                <w:color w:val="000000"/>
              </w:rPr>
              <w:t>п</w:t>
            </w:r>
            <w:proofErr w:type="spellEnd"/>
          </w:p>
        </w:tc>
        <w:tc>
          <w:tcPr>
            <w:tcW w:w="179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rsidP="00D87955">
            <w:pPr>
              <w:jc w:val="center"/>
              <w:rPr>
                <w:rFonts w:ascii="Times New Roman" w:hAnsi="Times New Roman" w:cs="Times New Roman"/>
                <w:b/>
                <w:bCs/>
                <w:color w:val="000000"/>
              </w:rPr>
            </w:pPr>
            <w:r w:rsidRPr="00A934F7">
              <w:rPr>
                <w:rFonts w:ascii="Times New Roman" w:hAnsi="Times New Roman" w:cs="Times New Roman"/>
                <w:b/>
                <w:bCs/>
                <w:color w:val="000000"/>
              </w:rPr>
              <w:t>Критерии</w:t>
            </w:r>
          </w:p>
        </w:tc>
        <w:tc>
          <w:tcPr>
            <w:tcW w:w="7745" w:type="dxa"/>
            <w:gridSpan w:val="4"/>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7E7CF5">
            <w:pPr>
              <w:jc w:val="center"/>
              <w:rPr>
                <w:rFonts w:ascii="Times New Roman" w:hAnsi="Times New Roman" w:cs="Times New Roman"/>
                <w:b/>
                <w:bCs/>
                <w:color w:val="000000"/>
              </w:rPr>
            </w:pPr>
            <w:r w:rsidRPr="00A934F7">
              <w:rPr>
                <w:rFonts w:ascii="Times New Roman" w:hAnsi="Times New Roman" w:cs="Times New Roman"/>
                <w:b/>
                <w:bCs/>
                <w:color w:val="000000"/>
              </w:rPr>
              <w:t>Требуемые технические характеристики</w:t>
            </w:r>
          </w:p>
        </w:tc>
      </w:tr>
      <w:tr w:rsidR="00D87955" w:rsidRPr="00A934F7" w:rsidTr="00744F7E">
        <w:trPr>
          <w:trHeight w:val="5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b/>
                <w:bCs/>
                <w:color w:val="000000"/>
              </w:rPr>
            </w:pPr>
          </w:p>
        </w:tc>
        <w:tc>
          <w:tcPr>
            <w:tcW w:w="1796" w:type="dxa"/>
            <w:vMerge/>
            <w:tcBorders>
              <w:top w:val="single" w:sz="4" w:space="0" w:color="auto"/>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b/>
                <w:bCs/>
                <w:color w:val="000000"/>
              </w:rPr>
            </w:pPr>
          </w:p>
        </w:tc>
        <w:tc>
          <w:tcPr>
            <w:tcW w:w="7745" w:type="dxa"/>
            <w:gridSpan w:val="4"/>
            <w:vMerge/>
            <w:tcBorders>
              <w:top w:val="single" w:sz="4" w:space="0" w:color="auto"/>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b/>
                <w:bCs/>
                <w:color w:val="000000"/>
              </w:rPr>
            </w:pPr>
          </w:p>
        </w:tc>
      </w:tr>
      <w:tr w:rsidR="007E7CF5" w:rsidRPr="00A934F7" w:rsidTr="00744F7E">
        <w:trPr>
          <w:trHeight w:val="2352"/>
        </w:trPr>
        <w:tc>
          <w:tcPr>
            <w:tcW w:w="819"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7E7CF5" w:rsidRPr="00A934F7" w:rsidRDefault="007E7CF5">
            <w:pPr>
              <w:jc w:val="center"/>
              <w:rPr>
                <w:rFonts w:ascii="Times New Roman" w:hAnsi="Times New Roman" w:cs="Times New Roman"/>
                <w:color w:val="000000"/>
              </w:rPr>
            </w:pPr>
            <w:r w:rsidRPr="00A934F7">
              <w:rPr>
                <w:rFonts w:ascii="Times New Roman" w:hAnsi="Times New Roman" w:cs="Times New Roman"/>
                <w:color w:val="000000"/>
              </w:rPr>
              <w:t>1</w:t>
            </w:r>
          </w:p>
        </w:tc>
        <w:tc>
          <w:tcPr>
            <w:tcW w:w="179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7E7CF5" w:rsidRPr="00A934F7" w:rsidRDefault="007E7CF5">
            <w:pPr>
              <w:rPr>
                <w:rFonts w:ascii="Times New Roman" w:hAnsi="Times New Roman" w:cs="Times New Roman"/>
                <w:b/>
                <w:bCs/>
                <w:color w:val="000000"/>
              </w:rPr>
            </w:pPr>
            <w:r w:rsidRPr="00A934F7">
              <w:rPr>
                <w:rFonts w:ascii="Times New Roman" w:hAnsi="Times New Roman" w:cs="Times New Roman"/>
                <w:b/>
                <w:bCs/>
                <w:color w:val="000000"/>
              </w:rPr>
              <w:t>Наименование медицинской техники</w:t>
            </w:r>
          </w:p>
        </w:tc>
        <w:tc>
          <w:tcPr>
            <w:tcW w:w="7745" w:type="dxa"/>
            <w:gridSpan w:val="4"/>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7E7CF5" w:rsidRPr="00A934F7" w:rsidRDefault="007E7CF5" w:rsidP="00D87955">
            <w:pPr>
              <w:ind w:left="268" w:hanging="268"/>
              <w:jc w:val="center"/>
              <w:rPr>
                <w:rFonts w:ascii="Times New Roman" w:hAnsi="Times New Roman" w:cs="Times New Roman"/>
                <w:b/>
                <w:bCs/>
                <w:color w:val="000000"/>
              </w:rPr>
            </w:pPr>
            <w:r w:rsidRPr="00A934F7">
              <w:rPr>
                <w:rFonts w:ascii="Times New Roman" w:hAnsi="Times New Roman" w:cs="Times New Roman"/>
                <w:b/>
                <w:bCs/>
                <w:color w:val="000000"/>
              </w:rPr>
              <w:t>Программно-аппаратный комплекс (центра хранения и обработки медицинской информации) с подключением городских и районных медицинских организаций (ПАКС)</w:t>
            </w:r>
          </w:p>
        </w:tc>
      </w:tr>
      <w:tr w:rsidR="00D87955" w:rsidRPr="00A934F7" w:rsidTr="00744F7E">
        <w:trPr>
          <w:trHeight w:val="570"/>
        </w:trPr>
        <w:tc>
          <w:tcPr>
            <w:tcW w:w="819"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jc w:val="center"/>
              <w:rPr>
                <w:rFonts w:ascii="Times New Roman" w:hAnsi="Times New Roman" w:cs="Times New Roman"/>
                <w:color w:val="000000"/>
              </w:rPr>
            </w:pPr>
            <w:r w:rsidRPr="00A934F7">
              <w:rPr>
                <w:rFonts w:ascii="Times New Roman" w:hAnsi="Times New Roman" w:cs="Times New Roman"/>
                <w:color w:val="000000"/>
              </w:rPr>
              <w:t>2</w:t>
            </w:r>
          </w:p>
        </w:tc>
        <w:tc>
          <w:tcPr>
            <w:tcW w:w="179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b/>
                <w:bCs/>
                <w:color w:val="000000"/>
              </w:rPr>
            </w:pPr>
            <w:r w:rsidRPr="00A934F7">
              <w:rPr>
                <w:rFonts w:ascii="Times New Roman" w:hAnsi="Times New Roman" w:cs="Times New Roman"/>
                <w:b/>
                <w:bCs/>
                <w:color w:val="000000"/>
              </w:rPr>
              <w:t>Требования к комплектации</w:t>
            </w:r>
          </w:p>
        </w:tc>
        <w:tc>
          <w:tcPr>
            <w:tcW w:w="633"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jc w:val="center"/>
              <w:rPr>
                <w:rFonts w:ascii="Times New Roman" w:hAnsi="Times New Roman" w:cs="Times New Roman"/>
                <w:b/>
                <w:bCs/>
                <w:color w:val="000000"/>
              </w:rPr>
            </w:pPr>
            <w:r w:rsidRPr="00A934F7">
              <w:rPr>
                <w:rFonts w:ascii="Times New Roman" w:hAnsi="Times New Roman" w:cs="Times New Roman"/>
                <w:b/>
                <w:bCs/>
                <w:color w:val="000000"/>
              </w:rPr>
              <w:t xml:space="preserve">№ </w:t>
            </w:r>
            <w:proofErr w:type="spellStart"/>
            <w:proofErr w:type="gramStart"/>
            <w:r w:rsidRPr="00A934F7">
              <w:rPr>
                <w:rFonts w:ascii="Times New Roman" w:hAnsi="Times New Roman" w:cs="Times New Roman"/>
                <w:b/>
                <w:bCs/>
                <w:color w:val="000000"/>
              </w:rPr>
              <w:t>п</w:t>
            </w:r>
            <w:proofErr w:type="spellEnd"/>
            <w:proofErr w:type="gramEnd"/>
            <w:r w:rsidRPr="00A934F7">
              <w:rPr>
                <w:rFonts w:ascii="Times New Roman" w:hAnsi="Times New Roman" w:cs="Times New Roman"/>
                <w:b/>
                <w:bCs/>
                <w:color w:val="000000"/>
              </w:rPr>
              <w:t>/</w:t>
            </w:r>
            <w:proofErr w:type="spellStart"/>
            <w:r w:rsidRPr="00A934F7">
              <w:rPr>
                <w:rFonts w:ascii="Times New Roman" w:hAnsi="Times New Roman" w:cs="Times New Roman"/>
                <w:b/>
                <w:bCs/>
                <w:color w:val="000000"/>
              </w:rPr>
              <w:t>п</w:t>
            </w:r>
            <w:proofErr w:type="spellEnd"/>
          </w:p>
        </w:tc>
        <w:tc>
          <w:tcPr>
            <w:tcW w:w="1979"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jc w:val="center"/>
              <w:rPr>
                <w:rFonts w:ascii="Times New Roman" w:hAnsi="Times New Roman" w:cs="Times New Roman"/>
                <w:b/>
                <w:bCs/>
                <w:color w:val="000000"/>
              </w:rPr>
            </w:pPr>
            <w:r w:rsidRPr="00A934F7">
              <w:rPr>
                <w:rFonts w:ascii="Times New Roman" w:hAnsi="Times New Roman" w:cs="Times New Roman"/>
                <w:b/>
                <w:bCs/>
                <w:color w:val="000000"/>
              </w:rPr>
              <w:t xml:space="preserve">Наименование </w:t>
            </w:r>
            <w:proofErr w:type="gramStart"/>
            <w:r w:rsidRPr="00A934F7">
              <w:rPr>
                <w:rFonts w:ascii="Times New Roman" w:hAnsi="Times New Roman" w:cs="Times New Roman"/>
                <w:b/>
                <w:bCs/>
                <w:color w:val="000000"/>
              </w:rPr>
              <w:t>комплектующего</w:t>
            </w:r>
            <w:proofErr w:type="gramEnd"/>
            <w:r w:rsidRPr="00A934F7">
              <w:rPr>
                <w:rFonts w:ascii="Times New Roman" w:hAnsi="Times New Roman" w:cs="Times New Roman"/>
                <w:b/>
                <w:bCs/>
                <w:color w:val="000000"/>
              </w:rPr>
              <w:t xml:space="preserve"> к медицинской технике </w:t>
            </w:r>
            <w:r w:rsidRPr="00A934F7">
              <w:rPr>
                <w:rFonts w:ascii="Times New Roman" w:hAnsi="Times New Roman" w:cs="Times New Roman"/>
                <w:i/>
                <w:iCs/>
                <w:color w:val="000000"/>
              </w:rPr>
              <w:t>(в соответствии с государственным реестром медицинских изделий)</w:t>
            </w:r>
          </w:p>
        </w:tc>
        <w:tc>
          <w:tcPr>
            <w:tcW w:w="3959"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rsidP="00D87955">
            <w:pPr>
              <w:ind w:right="977"/>
              <w:jc w:val="center"/>
              <w:rPr>
                <w:rFonts w:ascii="Times New Roman" w:hAnsi="Times New Roman" w:cs="Times New Roman"/>
                <w:b/>
                <w:bCs/>
                <w:color w:val="000000"/>
              </w:rPr>
            </w:pPr>
            <w:r w:rsidRPr="00A934F7">
              <w:rPr>
                <w:rFonts w:ascii="Times New Roman" w:hAnsi="Times New Roman" w:cs="Times New Roman"/>
                <w:b/>
                <w:bCs/>
                <w:color w:val="000000"/>
              </w:rPr>
              <w:t xml:space="preserve">Модель и (или) марка, каталожный номер, краткая техническая характеристика </w:t>
            </w:r>
            <w:proofErr w:type="gramStart"/>
            <w:r w:rsidRPr="00A934F7">
              <w:rPr>
                <w:rFonts w:ascii="Times New Roman" w:hAnsi="Times New Roman" w:cs="Times New Roman"/>
                <w:b/>
                <w:bCs/>
                <w:color w:val="000000"/>
              </w:rPr>
              <w:t>комплектующего</w:t>
            </w:r>
            <w:proofErr w:type="gramEnd"/>
            <w:r w:rsidRPr="00A934F7">
              <w:rPr>
                <w:rFonts w:ascii="Times New Roman" w:hAnsi="Times New Roman" w:cs="Times New Roman"/>
                <w:b/>
                <w:bCs/>
                <w:color w:val="000000"/>
              </w:rPr>
              <w:t xml:space="preserve"> к медицинской технике</w:t>
            </w:r>
          </w:p>
        </w:tc>
        <w:tc>
          <w:tcPr>
            <w:tcW w:w="117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jc w:val="center"/>
              <w:rPr>
                <w:rFonts w:ascii="Times New Roman" w:hAnsi="Times New Roman" w:cs="Times New Roman"/>
                <w:b/>
                <w:bCs/>
                <w:color w:val="000000"/>
              </w:rPr>
            </w:pPr>
            <w:r w:rsidRPr="00A934F7">
              <w:rPr>
                <w:rFonts w:ascii="Times New Roman" w:hAnsi="Times New Roman" w:cs="Times New Roman"/>
                <w:b/>
                <w:bCs/>
                <w:color w:val="000000"/>
              </w:rPr>
              <w:t>Требуемое количество</w:t>
            </w:r>
          </w:p>
        </w:tc>
      </w:tr>
      <w:tr w:rsidR="00D87955" w:rsidRPr="00A934F7" w:rsidTr="00744F7E">
        <w:trPr>
          <w:trHeight w:val="1140"/>
        </w:trPr>
        <w:tc>
          <w:tcPr>
            <w:tcW w:w="0" w:type="auto"/>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color w:val="000000"/>
              </w:rPr>
            </w:pPr>
          </w:p>
        </w:tc>
        <w:tc>
          <w:tcPr>
            <w:tcW w:w="1796" w:type="dxa"/>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b/>
                <w:bCs/>
                <w:color w:val="000000"/>
              </w:rPr>
            </w:pPr>
          </w:p>
        </w:tc>
        <w:tc>
          <w:tcPr>
            <w:tcW w:w="0" w:type="auto"/>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b/>
                <w:bCs/>
                <w:color w:val="000000"/>
              </w:rPr>
            </w:pPr>
          </w:p>
        </w:tc>
        <w:tc>
          <w:tcPr>
            <w:tcW w:w="1979" w:type="dxa"/>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b/>
                <w:bCs/>
                <w:color w:val="000000"/>
              </w:rPr>
            </w:pPr>
          </w:p>
        </w:tc>
        <w:tc>
          <w:tcPr>
            <w:tcW w:w="3959" w:type="dxa"/>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b/>
                <w:bCs/>
                <w:color w:val="000000"/>
              </w:rPr>
            </w:pPr>
          </w:p>
        </w:tc>
        <w:tc>
          <w:tcPr>
            <w:tcW w:w="117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jc w:val="center"/>
              <w:rPr>
                <w:rFonts w:ascii="Times New Roman" w:hAnsi="Times New Roman" w:cs="Times New Roman"/>
                <w:i/>
                <w:iCs/>
                <w:color w:val="000000"/>
              </w:rPr>
            </w:pPr>
            <w:r w:rsidRPr="00A934F7">
              <w:rPr>
                <w:rFonts w:ascii="Times New Roman" w:hAnsi="Times New Roman" w:cs="Times New Roman"/>
                <w:i/>
                <w:iCs/>
                <w:color w:val="000000"/>
              </w:rPr>
              <w:t>(с указанием единицы измерения)</w:t>
            </w:r>
          </w:p>
        </w:tc>
      </w:tr>
      <w:tr w:rsidR="00D87955" w:rsidRPr="00A934F7" w:rsidTr="00744F7E">
        <w:trPr>
          <w:trHeight w:val="315"/>
        </w:trPr>
        <w:tc>
          <w:tcPr>
            <w:tcW w:w="0" w:type="auto"/>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color w:val="000000"/>
              </w:rPr>
            </w:pPr>
          </w:p>
        </w:tc>
        <w:tc>
          <w:tcPr>
            <w:tcW w:w="1796" w:type="dxa"/>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b/>
                <w:bCs/>
                <w:color w:val="000000"/>
              </w:rPr>
            </w:pPr>
          </w:p>
        </w:tc>
        <w:tc>
          <w:tcPr>
            <w:tcW w:w="7745" w:type="dxa"/>
            <w:gridSpan w:val="4"/>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Основные комплектующие</w:t>
            </w:r>
          </w:p>
        </w:tc>
      </w:tr>
      <w:tr w:rsidR="00D87955" w:rsidRPr="00A934F7" w:rsidTr="00744F7E">
        <w:trPr>
          <w:trHeight w:val="2262"/>
        </w:trPr>
        <w:tc>
          <w:tcPr>
            <w:tcW w:w="0" w:type="auto"/>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color w:val="000000"/>
              </w:rPr>
            </w:pPr>
          </w:p>
        </w:tc>
        <w:tc>
          <w:tcPr>
            <w:tcW w:w="1796" w:type="dxa"/>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b/>
                <w:bCs/>
                <w:color w:val="000000"/>
              </w:rPr>
            </w:pPr>
          </w:p>
        </w:tc>
        <w:tc>
          <w:tcPr>
            <w:tcW w:w="633"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D87955" w:rsidRPr="00A934F7" w:rsidRDefault="00D87955" w:rsidP="00D87955">
            <w:pPr>
              <w:jc w:val="center"/>
              <w:rPr>
                <w:rFonts w:ascii="Times New Roman" w:hAnsi="Times New Roman" w:cs="Times New Roman"/>
                <w:color w:val="000000"/>
              </w:rPr>
            </w:pPr>
            <w:r w:rsidRPr="00A934F7">
              <w:rPr>
                <w:rFonts w:ascii="Times New Roman" w:hAnsi="Times New Roman" w:cs="Times New Roman"/>
                <w:color w:val="000000"/>
              </w:rPr>
              <w:t>1</w:t>
            </w:r>
          </w:p>
        </w:tc>
        <w:tc>
          <w:tcPr>
            <w:tcW w:w="1979" w:type="dxa"/>
            <w:tcBorders>
              <w:top w:val="nil"/>
              <w:left w:val="nil"/>
              <w:bottom w:val="single" w:sz="4" w:space="0" w:color="auto"/>
              <w:right w:val="single" w:sz="4" w:space="0" w:color="auto"/>
            </w:tcBorders>
            <w:shd w:val="clear" w:color="auto" w:fill="auto"/>
            <w:tcMar>
              <w:top w:w="15" w:type="dxa"/>
              <w:left w:w="15" w:type="dxa"/>
              <w:bottom w:w="0" w:type="dxa"/>
              <w:right w:w="15" w:type="dxa"/>
            </w:tcMar>
            <w:hideMark/>
          </w:tcPr>
          <w:p w:rsidR="00D87955" w:rsidRPr="00A934F7" w:rsidRDefault="00D87955" w:rsidP="00D87955">
            <w:pPr>
              <w:jc w:val="center"/>
              <w:rPr>
                <w:rFonts w:ascii="Times New Roman" w:hAnsi="Times New Roman" w:cs="Times New Roman"/>
                <w:color w:val="000000"/>
              </w:rPr>
            </w:pPr>
            <w:r w:rsidRPr="00A934F7">
              <w:rPr>
                <w:rFonts w:ascii="Times New Roman" w:hAnsi="Times New Roman" w:cs="Times New Roman"/>
                <w:color w:val="000000"/>
              </w:rPr>
              <w:t>Программное обеспечение архивирования и передачи изображений</w:t>
            </w:r>
          </w:p>
        </w:tc>
        <w:tc>
          <w:tcPr>
            <w:tcW w:w="39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Программное обеспечение архивирования и передачи изображений. Поддержка любых DICOM 3.0 совместимых устройств. Поддержка</w:t>
            </w:r>
            <w:r w:rsidRPr="00A934F7">
              <w:rPr>
                <w:rFonts w:ascii="Times New Roman" w:hAnsi="Times New Roman" w:cs="Times New Roman"/>
                <w:color w:val="000000"/>
                <w:lang w:val="en-US"/>
              </w:rPr>
              <w:t xml:space="preserve"> DICOM (SCP&amp;SCU): Verification, Storage, Query/Retrieve, Modality </w:t>
            </w:r>
            <w:proofErr w:type="spellStart"/>
            <w:r w:rsidRPr="00A934F7">
              <w:rPr>
                <w:rFonts w:ascii="Times New Roman" w:hAnsi="Times New Roman" w:cs="Times New Roman"/>
                <w:color w:val="000000"/>
                <w:lang w:val="en-US"/>
              </w:rPr>
              <w:t>Worklist</w:t>
            </w:r>
            <w:proofErr w:type="spellEnd"/>
            <w:r w:rsidRPr="00A934F7">
              <w:rPr>
                <w:rFonts w:ascii="Times New Roman" w:hAnsi="Times New Roman" w:cs="Times New Roman"/>
                <w:color w:val="000000"/>
                <w:lang w:val="en-US"/>
              </w:rPr>
              <w:t xml:space="preserve"> Management, Storage Commitment Push Model, Print. </w:t>
            </w:r>
            <w:r w:rsidRPr="00A934F7">
              <w:rPr>
                <w:rFonts w:ascii="Times New Roman" w:hAnsi="Times New Roman" w:cs="Times New Roman"/>
                <w:color w:val="000000"/>
              </w:rPr>
              <w:t xml:space="preserve">Автоматизированная или основанная на правилах маршрутизация исследований. Неограниченное количество медицинских исследований. База данных: </w:t>
            </w:r>
            <w:proofErr w:type="spellStart"/>
            <w:r w:rsidRPr="00A934F7">
              <w:rPr>
                <w:rFonts w:ascii="Times New Roman" w:hAnsi="Times New Roman" w:cs="Times New Roman"/>
                <w:color w:val="000000"/>
              </w:rPr>
              <w:t>MySQL</w:t>
            </w:r>
            <w:proofErr w:type="spellEnd"/>
            <w:r w:rsidRPr="00A934F7">
              <w:rPr>
                <w:rFonts w:ascii="Times New Roman" w:hAnsi="Times New Roman" w:cs="Times New Roman"/>
                <w:color w:val="000000"/>
              </w:rPr>
              <w:t xml:space="preserve">. </w:t>
            </w:r>
            <w:proofErr w:type="spellStart"/>
            <w:r w:rsidRPr="00A934F7">
              <w:rPr>
                <w:rFonts w:ascii="Times New Roman" w:hAnsi="Times New Roman" w:cs="Times New Roman"/>
                <w:color w:val="000000"/>
              </w:rPr>
              <w:t>Веб-сервер</w:t>
            </w:r>
            <w:proofErr w:type="spellEnd"/>
            <w:r w:rsidRPr="00A934F7">
              <w:rPr>
                <w:rFonts w:ascii="Times New Roman" w:hAnsi="Times New Roman" w:cs="Times New Roman"/>
                <w:color w:val="000000"/>
              </w:rPr>
              <w:t xml:space="preserve">: </w:t>
            </w:r>
            <w:proofErr w:type="spellStart"/>
            <w:r w:rsidRPr="00A934F7">
              <w:rPr>
                <w:rFonts w:ascii="Times New Roman" w:hAnsi="Times New Roman" w:cs="Times New Roman"/>
                <w:color w:val="000000"/>
              </w:rPr>
              <w:t>Apache</w:t>
            </w:r>
            <w:proofErr w:type="spellEnd"/>
            <w:r w:rsidRPr="00A934F7">
              <w:rPr>
                <w:rFonts w:ascii="Times New Roman" w:hAnsi="Times New Roman" w:cs="Times New Roman"/>
                <w:color w:val="000000"/>
              </w:rPr>
              <w:t xml:space="preserve">. Средство для доступа к медицинским исследованиям с мобильных устройств. </w:t>
            </w:r>
            <w:proofErr w:type="spellStart"/>
            <w:r w:rsidRPr="00A934F7">
              <w:rPr>
                <w:rFonts w:ascii="Times New Roman" w:hAnsi="Times New Roman" w:cs="Times New Roman"/>
                <w:color w:val="000000"/>
              </w:rPr>
              <w:t>ActiveX</w:t>
            </w:r>
            <w:proofErr w:type="spellEnd"/>
            <w:r w:rsidRPr="00A934F7">
              <w:rPr>
                <w:rFonts w:ascii="Times New Roman" w:hAnsi="Times New Roman" w:cs="Times New Roman"/>
                <w:color w:val="000000"/>
              </w:rPr>
              <w:t xml:space="preserve"> </w:t>
            </w:r>
            <w:proofErr w:type="spellStart"/>
            <w:r w:rsidRPr="00A934F7">
              <w:rPr>
                <w:rFonts w:ascii="Times New Roman" w:hAnsi="Times New Roman" w:cs="Times New Roman"/>
                <w:color w:val="000000"/>
              </w:rPr>
              <w:t>аддон</w:t>
            </w:r>
            <w:proofErr w:type="spellEnd"/>
            <w:r w:rsidRPr="00A934F7">
              <w:rPr>
                <w:rFonts w:ascii="Times New Roman" w:hAnsi="Times New Roman" w:cs="Times New Roman"/>
                <w:color w:val="000000"/>
              </w:rPr>
              <w:t xml:space="preserve"> для просмотра изображений. 2-факторная аутентификация пользователей. </w:t>
            </w:r>
            <w:r w:rsidRPr="00A934F7">
              <w:rPr>
                <w:rFonts w:ascii="Times New Roman" w:hAnsi="Times New Roman" w:cs="Times New Roman"/>
                <w:color w:val="000000"/>
              </w:rPr>
              <w:lastRenderedPageBreak/>
              <w:t xml:space="preserve">SSL/TLS. Поддержка: DX, CR, US, MG, CT, MR, ECG, MG с </w:t>
            </w:r>
            <w:proofErr w:type="spellStart"/>
            <w:r w:rsidRPr="00A934F7">
              <w:rPr>
                <w:rFonts w:ascii="Times New Roman" w:hAnsi="Times New Roman" w:cs="Times New Roman"/>
                <w:color w:val="000000"/>
              </w:rPr>
              <w:t>томосинтезом</w:t>
            </w:r>
            <w:proofErr w:type="spellEnd"/>
            <w:r w:rsidRPr="00A934F7">
              <w:rPr>
                <w:rFonts w:ascii="Times New Roman" w:hAnsi="Times New Roman" w:cs="Times New Roman"/>
                <w:color w:val="000000"/>
              </w:rPr>
              <w:t xml:space="preserve">, XA, PET-CT, PET-MRI, RT. Поддержка хранения и передачи </w:t>
            </w:r>
            <w:proofErr w:type="spellStart"/>
            <w:proofErr w:type="gramStart"/>
            <w:r w:rsidRPr="00A934F7">
              <w:rPr>
                <w:rFonts w:ascii="Times New Roman" w:hAnsi="Times New Roman" w:cs="Times New Roman"/>
                <w:color w:val="000000"/>
              </w:rPr>
              <w:t>не</w:t>
            </w:r>
            <w:proofErr w:type="gramEnd"/>
            <w:r w:rsidRPr="00A934F7">
              <w:rPr>
                <w:rFonts w:ascii="Times New Roman" w:hAnsi="Times New Roman" w:cs="Times New Roman"/>
                <w:color w:val="000000"/>
              </w:rPr>
              <w:t>-DICOM</w:t>
            </w:r>
            <w:proofErr w:type="spellEnd"/>
            <w:r w:rsidRPr="00A934F7">
              <w:rPr>
                <w:rFonts w:ascii="Times New Roman" w:hAnsi="Times New Roman" w:cs="Times New Roman"/>
                <w:color w:val="000000"/>
              </w:rPr>
              <w:t xml:space="preserve"> данных. Поддержка: JPEG, JPEG-LS, LPEG-2000 и MPEG. Поддержка автоматизированного/ручного редактирования DICOM-заголовков, исследования при записи/передаче данных на основе заданных правил, включая сложные динамические правила, для унификации данных в архиве. Синхронизация учетных данных для входа в систему пользователя из активного каталога через LDAP. Запрет на отправку по заданным пользователям направлениям. Поддержка уведомления по электронной почте о поступлении нового исследования. Поддержка отправки изображения в формате JPEG по электронной почте. Не менее 20 различных настроек привилегий для каждого пользователя / группы. Возможность AES-шифрования </w:t>
            </w:r>
            <w:proofErr w:type="spellStart"/>
            <w:r w:rsidRPr="00A934F7">
              <w:rPr>
                <w:rFonts w:ascii="Times New Roman" w:hAnsi="Times New Roman" w:cs="Times New Roman"/>
                <w:color w:val="000000"/>
              </w:rPr>
              <w:t>веб-ссылок</w:t>
            </w:r>
            <w:proofErr w:type="spellEnd"/>
            <w:r w:rsidRPr="00A934F7">
              <w:rPr>
                <w:rFonts w:ascii="Times New Roman" w:hAnsi="Times New Roman" w:cs="Times New Roman"/>
                <w:color w:val="000000"/>
              </w:rPr>
              <w:t xml:space="preserve">. Получение данных о запланированных исследованиях посредством HL7, GDT, текстовых файлов. Поддержка MPPS. Возможность создания </w:t>
            </w:r>
            <w:proofErr w:type="spellStart"/>
            <w:r w:rsidRPr="00A934F7">
              <w:rPr>
                <w:rFonts w:ascii="Times New Roman" w:hAnsi="Times New Roman" w:cs="Times New Roman"/>
                <w:color w:val="000000"/>
              </w:rPr>
              <w:t>веб-ссылки</w:t>
            </w:r>
            <w:proofErr w:type="spellEnd"/>
            <w:r w:rsidRPr="00A934F7">
              <w:rPr>
                <w:rFonts w:ascii="Times New Roman" w:hAnsi="Times New Roman" w:cs="Times New Roman"/>
                <w:color w:val="000000"/>
              </w:rPr>
              <w:t xml:space="preserve"> с временным или постоянным доступом к медицинскому исследованию, автоматической аутентификацией, изменением длительности действия </w:t>
            </w:r>
            <w:proofErr w:type="spellStart"/>
            <w:r w:rsidRPr="00A934F7">
              <w:rPr>
                <w:rFonts w:ascii="Times New Roman" w:hAnsi="Times New Roman" w:cs="Times New Roman"/>
                <w:color w:val="000000"/>
              </w:rPr>
              <w:t>веб-ссылки</w:t>
            </w:r>
            <w:proofErr w:type="spellEnd"/>
            <w:r w:rsidRPr="00A934F7">
              <w:rPr>
                <w:rFonts w:ascii="Times New Roman" w:hAnsi="Times New Roman" w:cs="Times New Roman"/>
                <w:color w:val="000000"/>
              </w:rPr>
              <w:t xml:space="preserve">, возможность создания </w:t>
            </w:r>
            <w:proofErr w:type="spellStart"/>
            <w:r w:rsidRPr="00A934F7">
              <w:rPr>
                <w:rFonts w:ascii="Times New Roman" w:hAnsi="Times New Roman" w:cs="Times New Roman"/>
                <w:color w:val="000000"/>
              </w:rPr>
              <w:t>веб-ссылки</w:t>
            </w:r>
            <w:proofErr w:type="spellEnd"/>
            <w:r w:rsidRPr="00A934F7">
              <w:rPr>
                <w:rFonts w:ascii="Times New Roman" w:hAnsi="Times New Roman" w:cs="Times New Roman"/>
                <w:color w:val="000000"/>
              </w:rPr>
              <w:t xml:space="preserve"> как QR-кода. Возможность AES-шифрования </w:t>
            </w:r>
            <w:proofErr w:type="spellStart"/>
            <w:r w:rsidRPr="00A934F7">
              <w:rPr>
                <w:rFonts w:ascii="Times New Roman" w:hAnsi="Times New Roman" w:cs="Times New Roman"/>
                <w:color w:val="000000"/>
              </w:rPr>
              <w:t>веб-ссылок</w:t>
            </w:r>
            <w:proofErr w:type="spellEnd"/>
            <w:r w:rsidRPr="00A934F7">
              <w:rPr>
                <w:rFonts w:ascii="Times New Roman" w:hAnsi="Times New Roman" w:cs="Times New Roman"/>
                <w:color w:val="000000"/>
              </w:rPr>
              <w:t xml:space="preserve">. Сервер DICOM </w:t>
            </w:r>
            <w:proofErr w:type="spellStart"/>
            <w:r w:rsidRPr="00A934F7">
              <w:rPr>
                <w:rFonts w:ascii="Times New Roman" w:hAnsi="Times New Roman" w:cs="Times New Roman"/>
                <w:color w:val="000000"/>
              </w:rPr>
              <w:t>Modality</w:t>
            </w:r>
            <w:proofErr w:type="spellEnd"/>
            <w:r w:rsidRPr="00A934F7">
              <w:rPr>
                <w:rFonts w:ascii="Times New Roman" w:hAnsi="Times New Roman" w:cs="Times New Roman"/>
                <w:color w:val="000000"/>
              </w:rPr>
              <w:t xml:space="preserve"> </w:t>
            </w:r>
            <w:proofErr w:type="spellStart"/>
            <w:r w:rsidRPr="00A934F7">
              <w:rPr>
                <w:rFonts w:ascii="Times New Roman" w:hAnsi="Times New Roman" w:cs="Times New Roman"/>
                <w:color w:val="000000"/>
              </w:rPr>
              <w:t>Worklist</w:t>
            </w:r>
            <w:proofErr w:type="spellEnd"/>
            <w:r w:rsidRPr="00A934F7">
              <w:rPr>
                <w:rFonts w:ascii="Times New Roman" w:hAnsi="Times New Roman" w:cs="Times New Roman"/>
                <w:color w:val="000000"/>
              </w:rPr>
              <w:t xml:space="preserve"> для неограниченного количества единиц медицинского оборудования. Интерфейс HL7 для интеграции с МИС. Количество подключенных DICOM модальностей: неограниченно.</w:t>
            </w:r>
          </w:p>
        </w:tc>
        <w:tc>
          <w:tcPr>
            <w:tcW w:w="117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jc w:val="center"/>
              <w:rPr>
                <w:rFonts w:ascii="Times New Roman" w:hAnsi="Times New Roman" w:cs="Times New Roman"/>
                <w:color w:val="000000"/>
              </w:rPr>
            </w:pPr>
            <w:r w:rsidRPr="00A934F7">
              <w:rPr>
                <w:rFonts w:ascii="Times New Roman" w:hAnsi="Times New Roman" w:cs="Times New Roman"/>
                <w:color w:val="000000"/>
              </w:rPr>
              <w:lastRenderedPageBreak/>
              <w:t>1 шт.</w:t>
            </w:r>
          </w:p>
        </w:tc>
      </w:tr>
      <w:tr w:rsidR="00D87955" w:rsidRPr="00A934F7" w:rsidTr="00744F7E">
        <w:trPr>
          <w:trHeight w:val="4200"/>
        </w:trPr>
        <w:tc>
          <w:tcPr>
            <w:tcW w:w="0" w:type="auto"/>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color w:val="000000"/>
              </w:rPr>
            </w:pPr>
          </w:p>
        </w:tc>
        <w:tc>
          <w:tcPr>
            <w:tcW w:w="1796" w:type="dxa"/>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b/>
                <w:bCs/>
                <w:color w:val="000000"/>
              </w:rPr>
            </w:pPr>
          </w:p>
        </w:tc>
        <w:tc>
          <w:tcPr>
            <w:tcW w:w="63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2</w:t>
            </w:r>
          </w:p>
        </w:tc>
        <w:tc>
          <w:tcPr>
            <w:tcW w:w="197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 xml:space="preserve">Модуль </w:t>
            </w:r>
            <w:proofErr w:type="spellStart"/>
            <w:r w:rsidRPr="00A934F7">
              <w:rPr>
                <w:rFonts w:ascii="Times New Roman" w:hAnsi="Times New Roman" w:cs="Times New Roman"/>
                <w:color w:val="000000"/>
              </w:rPr>
              <w:t>веб-просмотра</w:t>
            </w:r>
            <w:proofErr w:type="spellEnd"/>
          </w:p>
        </w:tc>
        <w:tc>
          <w:tcPr>
            <w:tcW w:w="39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 xml:space="preserve">Программное обеспечение просмотра изображений, не требующее установки на персональный компьютер, работающее по принципу «тонкого клиента». Поддержка устройств: персональный компьютер, смартфон, планшет. Модули расклада изображений/исследования, изменения цветовых параметров, средств выделений и измерений, увеличения/уменьшения, аннотаций, структурных отчетов, печати. Поддержка отображения нескольких исследований. Поддержка синхронизации исследований. Поддержка </w:t>
            </w:r>
            <w:proofErr w:type="spellStart"/>
            <w:r w:rsidRPr="00A934F7">
              <w:rPr>
                <w:rFonts w:ascii="Times New Roman" w:hAnsi="Times New Roman" w:cs="Times New Roman"/>
                <w:color w:val="000000"/>
              </w:rPr>
              <w:t>томосинтеза</w:t>
            </w:r>
            <w:proofErr w:type="spellEnd"/>
            <w:r w:rsidRPr="00A934F7">
              <w:rPr>
                <w:rFonts w:ascii="Times New Roman" w:hAnsi="Times New Roman" w:cs="Times New Roman"/>
                <w:color w:val="000000"/>
              </w:rPr>
              <w:t xml:space="preserve"> молочной железы. Поддержка DICOM </w:t>
            </w:r>
            <w:proofErr w:type="spellStart"/>
            <w:r w:rsidRPr="00A934F7">
              <w:rPr>
                <w:rFonts w:ascii="Times New Roman" w:hAnsi="Times New Roman" w:cs="Times New Roman"/>
                <w:color w:val="000000"/>
              </w:rPr>
              <w:t>StructuredReport</w:t>
            </w:r>
            <w:proofErr w:type="spellEnd"/>
            <w:r w:rsidRPr="00A934F7">
              <w:rPr>
                <w:rFonts w:ascii="Times New Roman" w:hAnsi="Times New Roman" w:cs="Times New Roman"/>
                <w:color w:val="000000"/>
              </w:rPr>
              <w:t xml:space="preserve">. Режимы работы в сети с низкой/высокой пропускной способностью. Предварительный просмотр миниатюр для легкого выбора серий с помощью перетаскивания. Отображение линий разметки поперечных изображений. Центр / окно, переназначение цветов. Сравнение несколько исследований. Создание вторичных изображений DICOM (из активных видов, файлов JPEG или камер планшета / смартфона). Конвертация JPEG в DICOM. Фоновое </w:t>
            </w:r>
            <w:proofErr w:type="spellStart"/>
            <w:r w:rsidRPr="00A934F7">
              <w:rPr>
                <w:rFonts w:ascii="Times New Roman" w:hAnsi="Times New Roman" w:cs="Times New Roman"/>
                <w:color w:val="000000"/>
              </w:rPr>
              <w:t>кеширование</w:t>
            </w:r>
            <w:proofErr w:type="spellEnd"/>
            <w:r w:rsidRPr="00A934F7">
              <w:rPr>
                <w:rFonts w:ascii="Times New Roman" w:hAnsi="Times New Roman" w:cs="Times New Roman"/>
                <w:color w:val="000000"/>
              </w:rPr>
              <w:t xml:space="preserve">.  Сжатие изображений: PNG без потерь для </w:t>
            </w:r>
            <w:proofErr w:type="spellStart"/>
            <w:r w:rsidRPr="00A934F7">
              <w:rPr>
                <w:rFonts w:ascii="Times New Roman" w:hAnsi="Times New Roman" w:cs="Times New Roman"/>
                <w:color w:val="000000"/>
              </w:rPr>
              <w:t>диагностики,JPEG</w:t>
            </w:r>
            <w:proofErr w:type="spellEnd"/>
            <w:r w:rsidRPr="00A934F7">
              <w:rPr>
                <w:rFonts w:ascii="Times New Roman" w:hAnsi="Times New Roman" w:cs="Times New Roman"/>
                <w:color w:val="000000"/>
              </w:rPr>
              <w:t xml:space="preserve"> с потерями для диагностики, JPEG с потерями не для диагностики.  Кол-во </w:t>
            </w:r>
            <w:proofErr w:type="gramStart"/>
            <w:r w:rsidRPr="00A934F7">
              <w:rPr>
                <w:rFonts w:ascii="Times New Roman" w:hAnsi="Times New Roman" w:cs="Times New Roman"/>
                <w:color w:val="000000"/>
              </w:rPr>
              <w:t>одновременных</w:t>
            </w:r>
            <w:proofErr w:type="gramEnd"/>
            <w:r w:rsidRPr="00A934F7">
              <w:rPr>
                <w:rFonts w:ascii="Times New Roman" w:hAnsi="Times New Roman" w:cs="Times New Roman"/>
                <w:color w:val="000000"/>
              </w:rPr>
              <w:t xml:space="preserve"> </w:t>
            </w:r>
            <w:proofErr w:type="spellStart"/>
            <w:r w:rsidRPr="00A934F7">
              <w:rPr>
                <w:rFonts w:ascii="Times New Roman" w:hAnsi="Times New Roman" w:cs="Times New Roman"/>
                <w:color w:val="000000"/>
              </w:rPr>
              <w:t>веб-пользователей</w:t>
            </w:r>
            <w:proofErr w:type="spellEnd"/>
            <w:r w:rsidRPr="00A934F7">
              <w:rPr>
                <w:rFonts w:ascii="Times New Roman" w:hAnsi="Times New Roman" w:cs="Times New Roman"/>
                <w:color w:val="000000"/>
              </w:rPr>
              <w:t>: неограниченное.</w:t>
            </w:r>
          </w:p>
        </w:tc>
        <w:tc>
          <w:tcPr>
            <w:tcW w:w="117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jc w:val="center"/>
              <w:rPr>
                <w:rFonts w:ascii="Times New Roman" w:hAnsi="Times New Roman" w:cs="Times New Roman"/>
                <w:color w:val="000000"/>
              </w:rPr>
            </w:pPr>
            <w:r w:rsidRPr="00A934F7">
              <w:rPr>
                <w:rFonts w:ascii="Times New Roman" w:hAnsi="Times New Roman" w:cs="Times New Roman"/>
                <w:color w:val="000000"/>
              </w:rPr>
              <w:t>1 шт.</w:t>
            </w:r>
          </w:p>
        </w:tc>
      </w:tr>
      <w:tr w:rsidR="00D87955" w:rsidRPr="00A934F7" w:rsidTr="00744F7E">
        <w:trPr>
          <w:trHeight w:val="2100"/>
        </w:trPr>
        <w:tc>
          <w:tcPr>
            <w:tcW w:w="0" w:type="auto"/>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color w:val="000000"/>
              </w:rPr>
            </w:pPr>
          </w:p>
        </w:tc>
        <w:tc>
          <w:tcPr>
            <w:tcW w:w="1796" w:type="dxa"/>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b/>
                <w:bCs/>
                <w:color w:val="000000"/>
              </w:rPr>
            </w:pPr>
          </w:p>
        </w:tc>
        <w:tc>
          <w:tcPr>
            <w:tcW w:w="63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3</w:t>
            </w:r>
          </w:p>
        </w:tc>
        <w:tc>
          <w:tcPr>
            <w:tcW w:w="197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Сервер</w:t>
            </w:r>
          </w:p>
        </w:tc>
        <w:tc>
          <w:tcPr>
            <w:tcW w:w="39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Кол-во процессоров: не менее 2 шт. Кол-во ядер 1 процессора: не менее 8 шт.</w:t>
            </w:r>
            <w:r w:rsidRPr="00A934F7">
              <w:rPr>
                <w:rFonts w:ascii="Times New Roman" w:hAnsi="Times New Roman" w:cs="Times New Roman"/>
                <w:color w:val="000000"/>
              </w:rPr>
              <w:br/>
              <w:t xml:space="preserve">Серверная операционная система с графическим интерфейсом оконного типа, не менее 5 </w:t>
            </w:r>
            <w:proofErr w:type="spellStart"/>
            <w:r w:rsidRPr="00A934F7">
              <w:rPr>
                <w:rFonts w:ascii="Times New Roman" w:hAnsi="Times New Roman" w:cs="Times New Roman"/>
                <w:color w:val="000000"/>
              </w:rPr>
              <w:t>лизецнзий</w:t>
            </w:r>
            <w:proofErr w:type="spellEnd"/>
            <w:r w:rsidRPr="00A934F7">
              <w:rPr>
                <w:rFonts w:ascii="Times New Roman" w:hAnsi="Times New Roman" w:cs="Times New Roman"/>
                <w:color w:val="000000"/>
              </w:rPr>
              <w:t xml:space="preserve"> доступа </w:t>
            </w:r>
            <w:proofErr w:type="spellStart"/>
            <w:r w:rsidRPr="00A934F7">
              <w:rPr>
                <w:rFonts w:ascii="Times New Roman" w:hAnsi="Times New Roman" w:cs="Times New Roman"/>
                <w:color w:val="000000"/>
              </w:rPr>
              <w:t>клиента</w:t>
            </w:r>
            <w:proofErr w:type="gramStart"/>
            <w:r w:rsidRPr="00A934F7">
              <w:rPr>
                <w:rFonts w:ascii="Times New Roman" w:hAnsi="Times New Roman" w:cs="Times New Roman"/>
                <w:color w:val="000000"/>
              </w:rPr>
              <w:t>.О</w:t>
            </w:r>
            <w:proofErr w:type="gramEnd"/>
            <w:r w:rsidRPr="00A934F7">
              <w:rPr>
                <w:rFonts w:ascii="Times New Roman" w:hAnsi="Times New Roman" w:cs="Times New Roman"/>
                <w:color w:val="000000"/>
              </w:rPr>
              <w:t>бъем</w:t>
            </w:r>
            <w:proofErr w:type="spellEnd"/>
            <w:r w:rsidRPr="00A934F7">
              <w:rPr>
                <w:rFonts w:ascii="Times New Roman" w:hAnsi="Times New Roman" w:cs="Times New Roman"/>
                <w:color w:val="000000"/>
              </w:rPr>
              <w:t xml:space="preserve"> ОЗУ: не менее 64 Гб. Эффективный объем жестких дисков для операционной системы: не менее 400 Гб SSD, RAID. Эффективный объем жестких дисков для базы данных: не менее 800 Гб SSD, RAID Эффективный объем жестких дисков для хранилища: не менее 100 Тб, RAID. Сетевой интерфейс: не менее 2 шт. по не менее 1 Гбит/с. Блок </w:t>
            </w:r>
            <w:r w:rsidRPr="00A934F7">
              <w:rPr>
                <w:rFonts w:ascii="Times New Roman" w:hAnsi="Times New Roman" w:cs="Times New Roman"/>
                <w:color w:val="000000"/>
              </w:rPr>
              <w:lastRenderedPageBreak/>
              <w:t>питания:  не менее 2 шт.</w:t>
            </w:r>
          </w:p>
        </w:tc>
        <w:tc>
          <w:tcPr>
            <w:tcW w:w="117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jc w:val="center"/>
              <w:rPr>
                <w:rFonts w:ascii="Times New Roman" w:hAnsi="Times New Roman" w:cs="Times New Roman"/>
                <w:color w:val="000000"/>
              </w:rPr>
            </w:pPr>
            <w:r w:rsidRPr="00A934F7">
              <w:rPr>
                <w:rFonts w:ascii="Times New Roman" w:hAnsi="Times New Roman" w:cs="Times New Roman"/>
                <w:color w:val="000000"/>
              </w:rPr>
              <w:lastRenderedPageBreak/>
              <w:t>1 шт.</w:t>
            </w:r>
          </w:p>
        </w:tc>
      </w:tr>
      <w:tr w:rsidR="00D87955" w:rsidRPr="00A934F7" w:rsidTr="00744F7E">
        <w:trPr>
          <w:trHeight w:val="4200"/>
        </w:trPr>
        <w:tc>
          <w:tcPr>
            <w:tcW w:w="0" w:type="auto"/>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color w:val="000000"/>
              </w:rPr>
            </w:pPr>
          </w:p>
        </w:tc>
        <w:tc>
          <w:tcPr>
            <w:tcW w:w="1796" w:type="dxa"/>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b/>
                <w:bCs/>
                <w:color w:val="000000"/>
              </w:rPr>
            </w:pPr>
          </w:p>
        </w:tc>
        <w:tc>
          <w:tcPr>
            <w:tcW w:w="63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4</w:t>
            </w:r>
          </w:p>
        </w:tc>
        <w:tc>
          <w:tcPr>
            <w:tcW w:w="197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Рабочее место просмотра (ПК): системный</w:t>
            </w:r>
            <w:r w:rsidRPr="00A934F7">
              <w:rPr>
                <w:rFonts w:ascii="Times New Roman" w:hAnsi="Times New Roman" w:cs="Times New Roman"/>
                <w:color w:val="000000"/>
              </w:rPr>
              <w:br w:type="page"/>
              <w:t>блок, монитор, клавиатура, мышь</w:t>
            </w:r>
          </w:p>
        </w:tc>
        <w:tc>
          <w:tcPr>
            <w:tcW w:w="39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 xml:space="preserve">Системный блок, не менее 1 шт.: Кол-во ядер процессора: не менее 4 шт., тактовая частота 1 ядра: не менее 3 ГГц, объем ОЗУ: не менее 8 Гб, тип жесткого диска: </w:t>
            </w:r>
            <w:proofErr w:type="gramStart"/>
            <w:r w:rsidRPr="00A934F7">
              <w:rPr>
                <w:rFonts w:ascii="Times New Roman" w:hAnsi="Times New Roman" w:cs="Times New Roman"/>
                <w:color w:val="000000"/>
              </w:rPr>
              <w:t xml:space="preserve">SSD, объем жесткого диска: не менее 480 Гб, дискретная видеокарта, пропускная полоса шины памяти видеокарты: не менее 64 бит, объем памяти видеокарты: не менее 2 Гб, интерфейсы видеокарты: не менее 1 шт. </w:t>
            </w:r>
            <w:proofErr w:type="spellStart"/>
            <w:r w:rsidRPr="00A934F7">
              <w:rPr>
                <w:rFonts w:ascii="Times New Roman" w:hAnsi="Times New Roman" w:cs="Times New Roman"/>
                <w:color w:val="000000"/>
              </w:rPr>
              <w:t>Display</w:t>
            </w:r>
            <w:proofErr w:type="spellEnd"/>
            <w:r w:rsidRPr="00A934F7">
              <w:rPr>
                <w:rFonts w:ascii="Times New Roman" w:hAnsi="Times New Roman" w:cs="Times New Roman"/>
                <w:color w:val="000000"/>
              </w:rPr>
              <w:t xml:space="preserve"> </w:t>
            </w:r>
            <w:proofErr w:type="spellStart"/>
            <w:r w:rsidRPr="00A934F7">
              <w:rPr>
                <w:rFonts w:ascii="Times New Roman" w:hAnsi="Times New Roman" w:cs="Times New Roman"/>
                <w:color w:val="000000"/>
              </w:rPr>
              <w:t>Port</w:t>
            </w:r>
            <w:proofErr w:type="spellEnd"/>
            <w:r w:rsidRPr="00A934F7">
              <w:rPr>
                <w:rFonts w:ascii="Times New Roman" w:hAnsi="Times New Roman" w:cs="Times New Roman"/>
                <w:color w:val="000000"/>
              </w:rPr>
              <w:t>, сетевой интерфейс: не менее 1 шт. не менее 1 Гбит/с, операционная система с графическим интерфейсом оконного типа.</w:t>
            </w:r>
            <w:proofErr w:type="gramEnd"/>
            <w:r w:rsidRPr="00A934F7">
              <w:rPr>
                <w:rFonts w:ascii="Times New Roman" w:hAnsi="Times New Roman" w:cs="Times New Roman"/>
                <w:color w:val="000000"/>
              </w:rPr>
              <w:br w:type="page"/>
              <w:t>Дисплей для работы с офисными приложениями, не менее 1 шт.: диагональ: не менее 21 дюйм; тип дисплея: жидкокристаллический;</w:t>
            </w:r>
            <w:r w:rsidRPr="00A934F7">
              <w:rPr>
                <w:rFonts w:ascii="Times New Roman" w:hAnsi="Times New Roman" w:cs="Times New Roman"/>
                <w:color w:val="000000"/>
              </w:rPr>
              <w:br w:type="page"/>
              <w:t>Дисплей для работы с медицинскими изображениями, не менее 1 шт.: Тип: цветной, размер: не менее 21,3 дюймов; разрешение: не менее 2048х2560 пикселей; калиброванная яркость DICOM: не менее 500 кд/м</w:t>
            </w:r>
            <w:proofErr w:type="gramStart"/>
            <w:r w:rsidRPr="00A934F7">
              <w:rPr>
                <w:rFonts w:ascii="Times New Roman" w:hAnsi="Times New Roman" w:cs="Times New Roman"/>
                <w:color w:val="000000"/>
              </w:rPr>
              <w:t>2</w:t>
            </w:r>
            <w:proofErr w:type="gramEnd"/>
            <w:r w:rsidRPr="00A934F7">
              <w:rPr>
                <w:rFonts w:ascii="Times New Roman" w:hAnsi="Times New Roman" w:cs="Times New Roman"/>
                <w:color w:val="000000"/>
              </w:rPr>
              <w:t xml:space="preserve">; максимальная яркость: не менее 1020 кд/м2; контраст: не менее 1200:1; интерфейсы: DVI, </w:t>
            </w:r>
            <w:proofErr w:type="spellStart"/>
            <w:r w:rsidRPr="00A934F7">
              <w:rPr>
                <w:rFonts w:ascii="Times New Roman" w:hAnsi="Times New Roman" w:cs="Times New Roman"/>
                <w:color w:val="000000"/>
              </w:rPr>
              <w:t>DisplayPort</w:t>
            </w:r>
            <w:proofErr w:type="spellEnd"/>
            <w:r w:rsidRPr="00A934F7">
              <w:rPr>
                <w:rFonts w:ascii="Times New Roman" w:hAnsi="Times New Roman" w:cs="Times New Roman"/>
                <w:color w:val="000000"/>
              </w:rPr>
              <w:t>.</w:t>
            </w:r>
            <w:r w:rsidRPr="00A934F7">
              <w:rPr>
                <w:rFonts w:ascii="Times New Roman" w:hAnsi="Times New Roman" w:cs="Times New Roman"/>
                <w:color w:val="000000"/>
              </w:rPr>
              <w:br w:type="page"/>
              <w:t>Клавиатура, мышь. Источник бесперебойного питания: Диапазон входного напряжения: не менее 160-275</w:t>
            </w:r>
            <w:proofErr w:type="gramStart"/>
            <w:r w:rsidRPr="00A934F7">
              <w:rPr>
                <w:rFonts w:ascii="Times New Roman" w:hAnsi="Times New Roman" w:cs="Times New Roman"/>
                <w:color w:val="000000"/>
              </w:rPr>
              <w:t xml:space="preserve"> В</w:t>
            </w:r>
            <w:proofErr w:type="gramEnd"/>
            <w:r w:rsidRPr="00A934F7">
              <w:rPr>
                <w:rFonts w:ascii="Times New Roman" w:hAnsi="Times New Roman" w:cs="Times New Roman"/>
                <w:color w:val="000000"/>
              </w:rPr>
              <w:t>, мощность: не мене 1000 ВА.</w:t>
            </w:r>
          </w:p>
        </w:tc>
        <w:tc>
          <w:tcPr>
            <w:tcW w:w="117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jc w:val="center"/>
              <w:rPr>
                <w:rFonts w:ascii="Times New Roman" w:hAnsi="Times New Roman" w:cs="Times New Roman"/>
                <w:color w:val="000000"/>
              </w:rPr>
            </w:pPr>
            <w:r w:rsidRPr="00A934F7">
              <w:rPr>
                <w:rFonts w:ascii="Times New Roman" w:hAnsi="Times New Roman" w:cs="Times New Roman"/>
                <w:color w:val="000000"/>
              </w:rPr>
              <w:t>25 шт.</w:t>
            </w:r>
          </w:p>
        </w:tc>
      </w:tr>
      <w:tr w:rsidR="00D87955" w:rsidRPr="00A934F7" w:rsidTr="00744F7E">
        <w:trPr>
          <w:trHeight w:val="1500"/>
        </w:trPr>
        <w:tc>
          <w:tcPr>
            <w:tcW w:w="0" w:type="auto"/>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color w:val="000000"/>
              </w:rPr>
            </w:pPr>
          </w:p>
        </w:tc>
        <w:tc>
          <w:tcPr>
            <w:tcW w:w="1796" w:type="dxa"/>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b/>
                <w:bCs/>
                <w:color w:val="000000"/>
              </w:rPr>
            </w:pPr>
          </w:p>
        </w:tc>
        <w:tc>
          <w:tcPr>
            <w:tcW w:w="63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5</w:t>
            </w:r>
          </w:p>
        </w:tc>
        <w:tc>
          <w:tcPr>
            <w:tcW w:w="197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Программное обеспечение просмотра</w:t>
            </w:r>
          </w:p>
        </w:tc>
        <w:tc>
          <w:tcPr>
            <w:tcW w:w="39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 xml:space="preserve">Программное обеспечение радиологической рабочей станции для легкой обработки медицинских изображений, в том числе добавления в очередь, получения и импорта данных с любого источника, совместимого с DICOM 3.0, электронной почты, CD или DVD. Наиболее распространенные функции обработки изображений, сравнение различных исследований, в том числе изменение, удаление, угол </w:t>
            </w:r>
            <w:proofErr w:type="spellStart"/>
            <w:r w:rsidRPr="00A934F7">
              <w:rPr>
                <w:rFonts w:ascii="Times New Roman" w:hAnsi="Times New Roman" w:cs="Times New Roman"/>
                <w:color w:val="000000"/>
              </w:rPr>
              <w:lastRenderedPageBreak/>
              <w:t>Кобба</w:t>
            </w:r>
            <w:proofErr w:type="spellEnd"/>
            <w:r w:rsidRPr="00A934F7">
              <w:rPr>
                <w:rFonts w:ascii="Times New Roman" w:hAnsi="Times New Roman" w:cs="Times New Roman"/>
                <w:color w:val="000000"/>
              </w:rPr>
              <w:t xml:space="preserve"> и круговая область интереса.</w:t>
            </w:r>
          </w:p>
        </w:tc>
        <w:tc>
          <w:tcPr>
            <w:tcW w:w="1174"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jc w:val="center"/>
              <w:rPr>
                <w:rFonts w:ascii="Times New Roman" w:hAnsi="Times New Roman" w:cs="Times New Roman"/>
                <w:color w:val="000000"/>
              </w:rPr>
            </w:pPr>
            <w:r w:rsidRPr="00A934F7">
              <w:rPr>
                <w:rFonts w:ascii="Times New Roman" w:hAnsi="Times New Roman" w:cs="Times New Roman"/>
                <w:color w:val="000000"/>
              </w:rPr>
              <w:lastRenderedPageBreak/>
              <w:t>25 шт.</w:t>
            </w:r>
          </w:p>
        </w:tc>
      </w:tr>
      <w:tr w:rsidR="00D87955" w:rsidRPr="00A934F7" w:rsidTr="00744F7E">
        <w:trPr>
          <w:trHeight w:val="315"/>
        </w:trPr>
        <w:tc>
          <w:tcPr>
            <w:tcW w:w="0" w:type="auto"/>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color w:val="000000"/>
              </w:rPr>
            </w:pPr>
          </w:p>
        </w:tc>
        <w:tc>
          <w:tcPr>
            <w:tcW w:w="1796" w:type="dxa"/>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b/>
                <w:bCs/>
                <w:color w:val="000000"/>
              </w:rPr>
            </w:pPr>
          </w:p>
        </w:tc>
        <w:tc>
          <w:tcPr>
            <w:tcW w:w="63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6</w:t>
            </w:r>
          </w:p>
        </w:tc>
        <w:tc>
          <w:tcPr>
            <w:tcW w:w="197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Источник бесперебойного питания</w:t>
            </w:r>
          </w:p>
        </w:tc>
        <w:tc>
          <w:tcPr>
            <w:tcW w:w="39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 xml:space="preserve">Тип: </w:t>
            </w:r>
            <w:proofErr w:type="spellStart"/>
            <w:r w:rsidRPr="00A934F7">
              <w:rPr>
                <w:rFonts w:ascii="Times New Roman" w:hAnsi="Times New Roman" w:cs="Times New Roman"/>
                <w:color w:val="000000"/>
              </w:rPr>
              <w:t>онлайн</w:t>
            </w:r>
            <w:proofErr w:type="spellEnd"/>
            <w:r w:rsidRPr="00A934F7">
              <w:rPr>
                <w:rFonts w:ascii="Times New Roman" w:hAnsi="Times New Roman" w:cs="Times New Roman"/>
                <w:color w:val="000000"/>
              </w:rPr>
              <w:t>, форм-фактор: для установки в 19-юнитовую стойку, мощность: не менее 3000 Вт.</w:t>
            </w:r>
          </w:p>
        </w:tc>
        <w:tc>
          <w:tcPr>
            <w:tcW w:w="117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D87955" w:rsidRPr="00A934F7" w:rsidRDefault="00D87955">
            <w:pPr>
              <w:jc w:val="center"/>
              <w:rPr>
                <w:rFonts w:ascii="Times New Roman" w:hAnsi="Times New Roman" w:cs="Times New Roman"/>
                <w:color w:val="000000"/>
              </w:rPr>
            </w:pPr>
            <w:r w:rsidRPr="00A934F7">
              <w:rPr>
                <w:rFonts w:ascii="Times New Roman" w:hAnsi="Times New Roman" w:cs="Times New Roman"/>
                <w:color w:val="000000"/>
              </w:rPr>
              <w:t>1 шт.</w:t>
            </w:r>
          </w:p>
        </w:tc>
      </w:tr>
      <w:tr w:rsidR="00D87955" w:rsidRPr="00A934F7" w:rsidTr="005863DD">
        <w:trPr>
          <w:trHeight w:val="1260"/>
        </w:trPr>
        <w:tc>
          <w:tcPr>
            <w:tcW w:w="0" w:type="auto"/>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color w:val="000000"/>
              </w:rPr>
            </w:pPr>
          </w:p>
        </w:tc>
        <w:tc>
          <w:tcPr>
            <w:tcW w:w="1796" w:type="dxa"/>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b/>
                <w:bCs/>
                <w:color w:val="000000"/>
              </w:rPr>
            </w:pPr>
          </w:p>
        </w:tc>
        <w:tc>
          <w:tcPr>
            <w:tcW w:w="63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7</w:t>
            </w:r>
          </w:p>
        </w:tc>
        <w:tc>
          <w:tcPr>
            <w:tcW w:w="197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Программное обеспечение передачи</w:t>
            </w:r>
          </w:p>
        </w:tc>
        <w:tc>
          <w:tcPr>
            <w:tcW w:w="3959"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 xml:space="preserve">Программное обеспечение для компрессии и маршрутизации изображений DICOM. Двунаправленный интерфейс с поддержкой DICOM </w:t>
            </w:r>
            <w:proofErr w:type="spellStart"/>
            <w:r w:rsidRPr="00A934F7">
              <w:rPr>
                <w:rFonts w:ascii="Times New Roman" w:hAnsi="Times New Roman" w:cs="Times New Roman"/>
                <w:color w:val="000000"/>
              </w:rPr>
              <w:t>store</w:t>
            </w:r>
            <w:proofErr w:type="spellEnd"/>
            <w:r w:rsidRPr="00A934F7">
              <w:rPr>
                <w:rFonts w:ascii="Times New Roman" w:hAnsi="Times New Roman" w:cs="Times New Roman"/>
                <w:color w:val="000000"/>
              </w:rPr>
              <w:t xml:space="preserve">, </w:t>
            </w:r>
            <w:proofErr w:type="spellStart"/>
            <w:r w:rsidRPr="00A934F7">
              <w:rPr>
                <w:rFonts w:ascii="Times New Roman" w:hAnsi="Times New Roman" w:cs="Times New Roman"/>
                <w:color w:val="000000"/>
              </w:rPr>
              <w:t>query</w:t>
            </w:r>
            <w:proofErr w:type="spellEnd"/>
            <w:r w:rsidRPr="00A934F7">
              <w:rPr>
                <w:rFonts w:ascii="Times New Roman" w:hAnsi="Times New Roman" w:cs="Times New Roman"/>
                <w:color w:val="000000"/>
              </w:rPr>
              <w:t>/</w:t>
            </w:r>
            <w:proofErr w:type="spellStart"/>
            <w:r w:rsidRPr="00A934F7">
              <w:rPr>
                <w:rFonts w:ascii="Times New Roman" w:hAnsi="Times New Roman" w:cs="Times New Roman"/>
                <w:color w:val="000000"/>
              </w:rPr>
              <w:t>retrieve</w:t>
            </w:r>
            <w:proofErr w:type="spellEnd"/>
            <w:r w:rsidRPr="00A934F7">
              <w:rPr>
                <w:rFonts w:ascii="Times New Roman" w:hAnsi="Times New Roman" w:cs="Times New Roman"/>
                <w:color w:val="000000"/>
              </w:rPr>
              <w:t xml:space="preserve">, </w:t>
            </w:r>
            <w:proofErr w:type="spellStart"/>
            <w:r w:rsidRPr="00A934F7">
              <w:rPr>
                <w:rFonts w:ascii="Times New Roman" w:hAnsi="Times New Roman" w:cs="Times New Roman"/>
                <w:color w:val="000000"/>
              </w:rPr>
              <w:t>verification</w:t>
            </w:r>
            <w:proofErr w:type="spellEnd"/>
            <w:r w:rsidRPr="00A934F7">
              <w:rPr>
                <w:rFonts w:ascii="Times New Roman" w:hAnsi="Times New Roman" w:cs="Times New Roman"/>
                <w:color w:val="000000"/>
              </w:rPr>
              <w:t xml:space="preserve">.  Поддержка всех определенных DICOM специальных наборов символов, включая азиатские языки и </w:t>
            </w:r>
            <w:proofErr w:type="spellStart"/>
            <w:r w:rsidRPr="00A934F7">
              <w:rPr>
                <w:rFonts w:ascii="Times New Roman" w:hAnsi="Times New Roman" w:cs="Times New Roman"/>
                <w:color w:val="000000"/>
              </w:rPr>
              <w:t>Unicode</w:t>
            </w:r>
            <w:proofErr w:type="spellEnd"/>
            <w:r w:rsidRPr="00A934F7">
              <w:rPr>
                <w:rFonts w:ascii="Times New Roman" w:hAnsi="Times New Roman" w:cs="Times New Roman"/>
                <w:color w:val="000000"/>
              </w:rPr>
              <w:t xml:space="preserve"> UTF-8. Многопоточная обработка (с параллельными соединениями в сети). Поддержка всех классов хранилищ DICOM, включая классы без изображений, такие как структурированные отчеты. Прозрачная маршрутизация всех запросов. Поддержка синтаксисов передачи: стандарт JPEG-LS, JPEG / JPEG 2000 с потерями и сжатием без потерь, сжатие без потерь при кодировании длины времени выполнения (RLE), регулируемая степень сжатия для всех сжатий с потерями.  Поддержка соединений с большим временем ожидания и низкой пропускной способностью. Поддержка VPN, динамических IP-адресов и брандмауэров. Автоматическая коррекция переданных объектов, соответствующих стандарту DICOM. Автоматическое изменение AE </w:t>
            </w:r>
            <w:proofErr w:type="spellStart"/>
            <w:r w:rsidRPr="00A934F7">
              <w:rPr>
                <w:rFonts w:ascii="Times New Roman" w:hAnsi="Times New Roman" w:cs="Times New Roman"/>
                <w:color w:val="000000"/>
              </w:rPr>
              <w:t>title</w:t>
            </w:r>
            <w:proofErr w:type="spellEnd"/>
            <w:r w:rsidRPr="00A934F7">
              <w:rPr>
                <w:rFonts w:ascii="Times New Roman" w:hAnsi="Times New Roman" w:cs="Times New Roman"/>
                <w:color w:val="000000"/>
              </w:rPr>
              <w:t xml:space="preserve"> (AE </w:t>
            </w:r>
            <w:proofErr w:type="spellStart"/>
            <w:r w:rsidRPr="00A934F7">
              <w:rPr>
                <w:rFonts w:ascii="Times New Roman" w:hAnsi="Times New Roman" w:cs="Times New Roman"/>
                <w:color w:val="000000"/>
              </w:rPr>
              <w:t>маппинг</w:t>
            </w:r>
            <w:proofErr w:type="spellEnd"/>
            <w:r w:rsidRPr="00A934F7">
              <w:rPr>
                <w:rFonts w:ascii="Times New Roman" w:hAnsi="Times New Roman" w:cs="Times New Roman"/>
                <w:color w:val="000000"/>
              </w:rPr>
              <w:t xml:space="preserve">). Основанная на правилах модификация атрибутов DICOM. Определяемые условия для установки правил: атрибуты, AE </w:t>
            </w:r>
            <w:proofErr w:type="spellStart"/>
            <w:r w:rsidRPr="00A934F7">
              <w:rPr>
                <w:rFonts w:ascii="Times New Roman" w:hAnsi="Times New Roman" w:cs="Times New Roman"/>
                <w:color w:val="000000"/>
              </w:rPr>
              <w:t>title</w:t>
            </w:r>
            <w:proofErr w:type="spellEnd"/>
            <w:r w:rsidRPr="00A934F7">
              <w:rPr>
                <w:rFonts w:ascii="Times New Roman" w:hAnsi="Times New Roman" w:cs="Times New Roman"/>
                <w:color w:val="000000"/>
              </w:rPr>
              <w:t xml:space="preserve"> источника (вызывающий AE </w:t>
            </w:r>
            <w:proofErr w:type="spellStart"/>
            <w:r w:rsidRPr="00A934F7">
              <w:rPr>
                <w:rFonts w:ascii="Times New Roman" w:hAnsi="Times New Roman" w:cs="Times New Roman"/>
                <w:color w:val="000000"/>
              </w:rPr>
              <w:t>title</w:t>
            </w:r>
            <w:proofErr w:type="spellEnd"/>
            <w:r w:rsidRPr="00A934F7">
              <w:rPr>
                <w:rFonts w:ascii="Times New Roman" w:hAnsi="Times New Roman" w:cs="Times New Roman"/>
                <w:color w:val="000000"/>
              </w:rPr>
              <w:t xml:space="preserve">), AE </w:t>
            </w:r>
            <w:proofErr w:type="spellStart"/>
            <w:r w:rsidRPr="00A934F7">
              <w:rPr>
                <w:rFonts w:ascii="Times New Roman" w:hAnsi="Times New Roman" w:cs="Times New Roman"/>
                <w:color w:val="000000"/>
              </w:rPr>
              <w:t>title</w:t>
            </w:r>
            <w:proofErr w:type="spellEnd"/>
            <w:r w:rsidRPr="00A934F7">
              <w:rPr>
                <w:rFonts w:ascii="Times New Roman" w:hAnsi="Times New Roman" w:cs="Times New Roman"/>
                <w:color w:val="000000"/>
              </w:rPr>
              <w:t xml:space="preserve"> направления (вызываемый AE </w:t>
            </w:r>
            <w:proofErr w:type="spellStart"/>
            <w:r w:rsidRPr="00A934F7">
              <w:rPr>
                <w:rFonts w:ascii="Times New Roman" w:hAnsi="Times New Roman" w:cs="Times New Roman"/>
                <w:color w:val="000000"/>
              </w:rPr>
              <w:t>title</w:t>
            </w:r>
            <w:proofErr w:type="spellEnd"/>
            <w:r w:rsidRPr="00A934F7">
              <w:rPr>
                <w:rFonts w:ascii="Times New Roman" w:hAnsi="Times New Roman" w:cs="Times New Roman"/>
                <w:color w:val="000000"/>
              </w:rPr>
              <w:t xml:space="preserve">). Возможные манипуляции с атрибутами: добавить, заменить, скопировать, удалить, добавить префикс или суффикс. Регулярные шаблоны для полностью автоматического исправления любых ошибок изображения и данных или </w:t>
            </w:r>
            <w:r w:rsidRPr="00A934F7">
              <w:rPr>
                <w:rFonts w:ascii="Times New Roman" w:hAnsi="Times New Roman" w:cs="Times New Roman"/>
                <w:color w:val="000000"/>
              </w:rPr>
              <w:lastRenderedPageBreak/>
              <w:t>несоответствий DICOM. Поддержка до не менее 100 DICOM-устройств. Поддержка до не менее 250 правил маршрутизации.</w:t>
            </w:r>
          </w:p>
        </w:tc>
        <w:tc>
          <w:tcPr>
            <w:tcW w:w="1174"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D87955" w:rsidRPr="00A934F7" w:rsidRDefault="00D87955">
            <w:pPr>
              <w:jc w:val="center"/>
              <w:rPr>
                <w:rFonts w:ascii="Times New Roman" w:hAnsi="Times New Roman" w:cs="Times New Roman"/>
                <w:color w:val="000000"/>
              </w:rPr>
            </w:pPr>
            <w:r w:rsidRPr="00A934F7">
              <w:rPr>
                <w:rFonts w:ascii="Times New Roman" w:hAnsi="Times New Roman" w:cs="Times New Roman"/>
                <w:color w:val="000000"/>
              </w:rPr>
              <w:lastRenderedPageBreak/>
              <w:t>1 шт.</w:t>
            </w:r>
          </w:p>
        </w:tc>
      </w:tr>
      <w:tr w:rsidR="00D87955" w:rsidRPr="00A934F7" w:rsidTr="00744F7E">
        <w:trPr>
          <w:trHeight w:val="315"/>
        </w:trPr>
        <w:tc>
          <w:tcPr>
            <w:tcW w:w="819"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jc w:val="center"/>
              <w:rPr>
                <w:rFonts w:ascii="Times New Roman" w:hAnsi="Times New Roman" w:cs="Times New Roman"/>
                <w:color w:val="000000"/>
              </w:rPr>
            </w:pPr>
            <w:r w:rsidRPr="00A934F7">
              <w:rPr>
                <w:rFonts w:ascii="Times New Roman" w:hAnsi="Times New Roman" w:cs="Times New Roman"/>
                <w:color w:val="000000"/>
              </w:rPr>
              <w:lastRenderedPageBreak/>
              <w:t>3</w:t>
            </w:r>
          </w:p>
        </w:tc>
        <w:tc>
          <w:tcPr>
            <w:tcW w:w="1796" w:type="dxa"/>
            <w:vMerge w:val="restar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b/>
                <w:bCs/>
                <w:color w:val="000000"/>
              </w:rPr>
            </w:pPr>
            <w:r w:rsidRPr="00A934F7">
              <w:rPr>
                <w:rFonts w:ascii="Times New Roman" w:hAnsi="Times New Roman" w:cs="Times New Roman"/>
                <w:b/>
                <w:bCs/>
                <w:color w:val="000000"/>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7745" w:type="dxa"/>
            <w:gridSpan w:val="4"/>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Гарантийное сервисное обслуживание медицинской техники не менее 37 месяцев.</w:t>
            </w:r>
          </w:p>
        </w:tc>
      </w:tr>
      <w:tr w:rsidR="00D87955" w:rsidRPr="00A934F7" w:rsidTr="00744F7E">
        <w:trPr>
          <w:trHeight w:val="315"/>
        </w:trPr>
        <w:tc>
          <w:tcPr>
            <w:tcW w:w="0" w:type="auto"/>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color w:val="000000"/>
              </w:rPr>
            </w:pPr>
          </w:p>
        </w:tc>
        <w:tc>
          <w:tcPr>
            <w:tcW w:w="1796" w:type="dxa"/>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b/>
                <w:bCs/>
                <w:color w:val="000000"/>
              </w:rPr>
            </w:pPr>
          </w:p>
        </w:tc>
        <w:tc>
          <w:tcPr>
            <w:tcW w:w="7745" w:type="dxa"/>
            <w:gridSpan w:val="4"/>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Плановое техническое обслуживание должно проводиться не реже чем 1 раз в квартал.</w:t>
            </w:r>
          </w:p>
        </w:tc>
      </w:tr>
      <w:tr w:rsidR="00D87955" w:rsidRPr="00A934F7" w:rsidTr="00744F7E">
        <w:trPr>
          <w:trHeight w:val="315"/>
        </w:trPr>
        <w:tc>
          <w:tcPr>
            <w:tcW w:w="0" w:type="auto"/>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color w:val="000000"/>
              </w:rPr>
            </w:pPr>
          </w:p>
        </w:tc>
        <w:tc>
          <w:tcPr>
            <w:tcW w:w="1796" w:type="dxa"/>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b/>
                <w:bCs/>
                <w:color w:val="000000"/>
              </w:rPr>
            </w:pPr>
          </w:p>
        </w:tc>
        <w:tc>
          <w:tcPr>
            <w:tcW w:w="7745" w:type="dxa"/>
            <w:gridSpan w:val="4"/>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Работы по техническому обслуживанию выполняются в соответствии с требованиями эксплуатационной документации и должны включать в себя:</w:t>
            </w:r>
          </w:p>
        </w:tc>
      </w:tr>
      <w:tr w:rsidR="00D87955" w:rsidRPr="00A934F7" w:rsidTr="00744F7E">
        <w:trPr>
          <w:trHeight w:val="315"/>
        </w:trPr>
        <w:tc>
          <w:tcPr>
            <w:tcW w:w="0" w:type="auto"/>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color w:val="000000"/>
              </w:rPr>
            </w:pPr>
          </w:p>
        </w:tc>
        <w:tc>
          <w:tcPr>
            <w:tcW w:w="1796" w:type="dxa"/>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b/>
                <w:bCs/>
                <w:color w:val="000000"/>
              </w:rPr>
            </w:pPr>
          </w:p>
        </w:tc>
        <w:tc>
          <w:tcPr>
            <w:tcW w:w="7745" w:type="dxa"/>
            <w:gridSpan w:val="4"/>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 замену отработавших ресурс составных частей;</w:t>
            </w:r>
          </w:p>
        </w:tc>
      </w:tr>
      <w:tr w:rsidR="00D87955" w:rsidRPr="00A934F7" w:rsidTr="00744F7E">
        <w:trPr>
          <w:trHeight w:val="315"/>
        </w:trPr>
        <w:tc>
          <w:tcPr>
            <w:tcW w:w="0" w:type="auto"/>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color w:val="000000"/>
              </w:rPr>
            </w:pPr>
          </w:p>
        </w:tc>
        <w:tc>
          <w:tcPr>
            <w:tcW w:w="1796" w:type="dxa"/>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b/>
                <w:bCs/>
                <w:color w:val="000000"/>
              </w:rPr>
            </w:pPr>
          </w:p>
        </w:tc>
        <w:tc>
          <w:tcPr>
            <w:tcW w:w="7745" w:type="dxa"/>
            <w:gridSpan w:val="4"/>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 замене или восстановлении отдельных частей медицинской техники;</w:t>
            </w:r>
          </w:p>
        </w:tc>
      </w:tr>
      <w:tr w:rsidR="00D87955" w:rsidRPr="00A934F7" w:rsidTr="00744F7E">
        <w:trPr>
          <w:trHeight w:val="315"/>
        </w:trPr>
        <w:tc>
          <w:tcPr>
            <w:tcW w:w="0" w:type="auto"/>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color w:val="000000"/>
              </w:rPr>
            </w:pPr>
          </w:p>
        </w:tc>
        <w:tc>
          <w:tcPr>
            <w:tcW w:w="1796" w:type="dxa"/>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b/>
                <w:bCs/>
                <w:color w:val="000000"/>
              </w:rPr>
            </w:pPr>
          </w:p>
        </w:tc>
        <w:tc>
          <w:tcPr>
            <w:tcW w:w="7745" w:type="dxa"/>
            <w:gridSpan w:val="4"/>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 настройку и регулировку медицинской техники; специфические для данной медицинской техники работы и т.п.;</w:t>
            </w:r>
          </w:p>
        </w:tc>
      </w:tr>
      <w:tr w:rsidR="00D87955" w:rsidRPr="00A934F7" w:rsidTr="00744F7E">
        <w:trPr>
          <w:trHeight w:val="315"/>
        </w:trPr>
        <w:tc>
          <w:tcPr>
            <w:tcW w:w="0" w:type="auto"/>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color w:val="000000"/>
              </w:rPr>
            </w:pPr>
          </w:p>
        </w:tc>
        <w:tc>
          <w:tcPr>
            <w:tcW w:w="1796" w:type="dxa"/>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b/>
                <w:bCs/>
                <w:color w:val="000000"/>
              </w:rPr>
            </w:pPr>
          </w:p>
        </w:tc>
        <w:tc>
          <w:tcPr>
            <w:tcW w:w="7745" w:type="dxa"/>
            <w:gridSpan w:val="4"/>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 чистку, смазку и при необходимости переборку основных механизмов и узлов;</w:t>
            </w:r>
          </w:p>
        </w:tc>
      </w:tr>
      <w:tr w:rsidR="00D87955" w:rsidRPr="00A934F7" w:rsidTr="00744F7E">
        <w:trPr>
          <w:trHeight w:val="799"/>
        </w:trPr>
        <w:tc>
          <w:tcPr>
            <w:tcW w:w="0" w:type="auto"/>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color w:val="000000"/>
              </w:rPr>
            </w:pPr>
          </w:p>
        </w:tc>
        <w:tc>
          <w:tcPr>
            <w:tcW w:w="1796" w:type="dxa"/>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b/>
                <w:bCs/>
                <w:color w:val="000000"/>
              </w:rPr>
            </w:pPr>
          </w:p>
        </w:tc>
        <w:tc>
          <w:tcPr>
            <w:tcW w:w="7745" w:type="dxa"/>
            <w:gridSpan w:val="4"/>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 удаление пыли, грязи, следов коррозии и окисления с наружных и внутренних поверхностей корпуса медицинской техники его составных частей (с частичной блочно-узловой разборкой);</w:t>
            </w:r>
          </w:p>
        </w:tc>
      </w:tr>
      <w:tr w:rsidR="00D87955" w:rsidRPr="00A934F7" w:rsidTr="00744F7E">
        <w:trPr>
          <w:trHeight w:val="315"/>
        </w:trPr>
        <w:tc>
          <w:tcPr>
            <w:tcW w:w="0" w:type="auto"/>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color w:val="000000"/>
              </w:rPr>
            </w:pPr>
          </w:p>
        </w:tc>
        <w:tc>
          <w:tcPr>
            <w:tcW w:w="1796" w:type="dxa"/>
            <w:vMerge/>
            <w:tcBorders>
              <w:top w:val="nil"/>
              <w:left w:val="single" w:sz="4" w:space="0" w:color="auto"/>
              <w:bottom w:val="single" w:sz="4" w:space="0" w:color="auto"/>
              <w:right w:val="single" w:sz="4" w:space="0" w:color="auto"/>
            </w:tcBorders>
            <w:vAlign w:val="center"/>
            <w:hideMark/>
          </w:tcPr>
          <w:p w:rsidR="00D87955" w:rsidRPr="00A934F7" w:rsidRDefault="00D87955">
            <w:pPr>
              <w:rPr>
                <w:rFonts w:ascii="Times New Roman" w:hAnsi="Times New Roman" w:cs="Times New Roman"/>
                <w:b/>
                <w:bCs/>
                <w:color w:val="000000"/>
              </w:rPr>
            </w:pPr>
          </w:p>
        </w:tc>
        <w:tc>
          <w:tcPr>
            <w:tcW w:w="7745" w:type="dxa"/>
            <w:gridSpan w:val="4"/>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D87955" w:rsidRPr="00A934F7" w:rsidRDefault="00D87955">
            <w:pPr>
              <w:rPr>
                <w:rFonts w:ascii="Times New Roman" w:hAnsi="Times New Roman" w:cs="Times New Roman"/>
                <w:color w:val="000000"/>
              </w:rPr>
            </w:pPr>
            <w:r w:rsidRPr="00A934F7">
              <w:rPr>
                <w:rFonts w:ascii="Times New Roman" w:hAnsi="Times New Roman" w:cs="Times New Roman"/>
                <w:color w:val="000000"/>
              </w:rPr>
              <w:t>- иные указанные в эксплуатационной документации операции, специфические для конкретного типа медицинской техники.</w:t>
            </w:r>
          </w:p>
        </w:tc>
      </w:tr>
    </w:tbl>
    <w:p w:rsidR="002A0B71" w:rsidRPr="002A0B71" w:rsidRDefault="00D87955" w:rsidP="0056041B">
      <w:pPr>
        <w:spacing w:after="0" w:line="240" w:lineRule="auto"/>
        <w:rPr>
          <w:rFonts w:ascii="Times New Roman" w:hAnsi="Times New Roman" w:cs="Times New Roman"/>
          <w:color w:val="000000"/>
        </w:rPr>
      </w:pPr>
      <w:r w:rsidRPr="002A0B71">
        <w:rPr>
          <w:rFonts w:ascii="Times New Roman" w:hAnsi="Times New Roman" w:cs="Times New Roman"/>
          <w:color w:val="000000"/>
        </w:rPr>
        <w:t xml:space="preserve"> </w:t>
      </w:r>
      <w:r w:rsidR="002A0B71" w:rsidRPr="002A0B71">
        <w:rPr>
          <w:rFonts w:ascii="Times New Roman" w:hAnsi="Times New Roman" w:cs="Times New Roman"/>
          <w:color w:val="000000"/>
        </w:rPr>
        <w:t>Доставка, установка, инструктаж работников на местах, пуско-наладочные работы.</w:t>
      </w:r>
    </w:p>
    <w:p w:rsidR="002A0B71" w:rsidRPr="002A0B71" w:rsidRDefault="002A0B71" w:rsidP="002A0B71">
      <w:pPr>
        <w:spacing w:after="0" w:line="240" w:lineRule="auto"/>
        <w:rPr>
          <w:rFonts w:ascii="Times New Roman" w:hAnsi="Times New Roman" w:cs="Times New Roman"/>
          <w:color w:val="000000"/>
        </w:rPr>
      </w:pPr>
      <w:r w:rsidRPr="002A0B71">
        <w:rPr>
          <w:rFonts w:ascii="Times New Roman" w:hAnsi="Times New Roman" w:cs="Times New Roman"/>
          <w:color w:val="000000"/>
        </w:rPr>
        <w:t>Гарантия от производителя не менее 24 месяцев</w:t>
      </w:r>
    </w:p>
    <w:p w:rsidR="008B7273" w:rsidRDefault="002A0B71" w:rsidP="008B7273">
      <w:pPr>
        <w:spacing w:after="0" w:line="240" w:lineRule="auto"/>
        <w:rPr>
          <w:rFonts w:ascii="Times New Roman" w:hAnsi="Times New Roman" w:cs="Times New Roman"/>
          <w:color w:val="000000"/>
        </w:rPr>
      </w:pPr>
      <w:r w:rsidRPr="002A0B71">
        <w:rPr>
          <w:rFonts w:ascii="Times New Roman" w:hAnsi="Times New Roman" w:cs="Times New Roman"/>
          <w:color w:val="000000"/>
        </w:rPr>
        <w:t>Гарантийное сервисное обслуживание МТ не менее 37 месяцев.</w:t>
      </w:r>
    </w:p>
    <w:p w:rsidR="00B750B1" w:rsidRPr="002A0B71" w:rsidRDefault="00B750B1" w:rsidP="008B7273">
      <w:pPr>
        <w:spacing w:after="0" w:line="240" w:lineRule="auto"/>
        <w:rPr>
          <w:rStyle w:val="s0"/>
        </w:rPr>
      </w:pPr>
    </w:p>
    <w:p w:rsidR="007C2B5E" w:rsidRDefault="007C2B5E" w:rsidP="008D5CDD">
      <w:pPr>
        <w:spacing w:after="0" w:line="240" w:lineRule="auto"/>
        <w:jc w:val="center"/>
        <w:rPr>
          <w:rStyle w:val="s0"/>
          <w:b/>
          <w:kern w:val="1"/>
          <w:lang w:eastAsia="ko-KR"/>
        </w:rPr>
      </w:pPr>
      <w:r w:rsidRPr="002A0B71">
        <w:rPr>
          <w:rStyle w:val="s0"/>
          <w:b/>
          <w:kern w:val="1"/>
          <w:lang w:eastAsia="ko-KR"/>
        </w:rPr>
        <w:t>Лот №2</w:t>
      </w:r>
    </w:p>
    <w:p w:rsidR="0056041B" w:rsidRPr="002A0B71" w:rsidRDefault="0056041B" w:rsidP="008D5CDD">
      <w:pPr>
        <w:spacing w:after="0" w:line="240" w:lineRule="auto"/>
        <w:jc w:val="center"/>
        <w:rPr>
          <w:rStyle w:val="s0"/>
          <w:b/>
          <w:kern w:val="1"/>
          <w:lang w:eastAsia="ko-KR"/>
        </w:rPr>
      </w:pPr>
    </w:p>
    <w:tbl>
      <w:tblPr>
        <w:tblW w:w="9923"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2835"/>
        <w:gridCol w:w="4678"/>
        <w:gridCol w:w="1843"/>
      </w:tblGrid>
      <w:tr w:rsidR="00744F7E" w:rsidRPr="00CD1824" w:rsidTr="00976BF0">
        <w:trPr>
          <w:trHeight w:val="470"/>
          <w:jc w:val="right"/>
        </w:trPr>
        <w:tc>
          <w:tcPr>
            <w:tcW w:w="9923" w:type="dxa"/>
            <w:gridSpan w:val="4"/>
            <w:tcBorders>
              <w:top w:val="single" w:sz="4" w:space="0" w:color="auto"/>
              <w:left w:val="single" w:sz="4" w:space="0" w:color="auto"/>
              <w:bottom w:val="single" w:sz="4" w:space="0" w:color="auto"/>
              <w:right w:val="single" w:sz="4" w:space="0" w:color="auto"/>
            </w:tcBorders>
          </w:tcPr>
          <w:p w:rsidR="00744F7E" w:rsidRPr="00CD1824" w:rsidRDefault="00744F7E" w:rsidP="00744F7E">
            <w:pPr>
              <w:widowControl w:val="0"/>
              <w:autoSpaceDE w:val="0"/>
              <w:autoSpaceDN w:val="0"/>
              <w:adjustRightInd w:val="0"/>
              <w:jc w:val="center"/>
              <w:rPr>
                <w:rFonts w:ascii="Times New Roman" w:hAnsi="Times New Roman"/>
                <w:b/>
              </w:rPr>
            </w:pPr>
            <w:r w:rsidRPr="00CD1824">
              <w:rPr>
                <w:rFonts w:ascii="Times New Roman" w:hAnsi="Times New Roman"/>
                <w:b/>
              </w:rPr>
              <w:t>Стерилизатор плазменный низкотемпературный</w:t>
            </w:r>
          </w:p>
        </w:tc>
      </w:tr>
      <w:tr w:rsidR="00744F7E" w:rsidRPr="00CD1824" w:rsidTr="00976BF0">
        <w:trPr>
          <w:trHeight w:val="611"/>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744F7E" w:rsidRPr="00CD1824" w:rsidRDefault="00744F7E" w:rsidP="00976BF0">
            <w:pPr>
              <w:jc w:val="center"/>
              <w:rPr>
                <w:rFonts w:ascii="Times New Roman" w:hAnsi="Times New Roman"/>
                <w:i/>
              </w:rPr>
            </w:pPr>
            <w:r w:rsidRPr="00CD1824">
              <w:rPr>
                <w:rFonts w:ascii="Times New Roman" w:hAnsi="Times New Roman"/>
                <w:i/>
              </w:rPr>
              <w:t>№</w:t>
            </w:r>
          </w:p>
          <w:p w:rsidR="00744F7E" w:rsidRPr="00CD1824" w:rsidRDefault="00744F7E" w:rsidP="00976BF0">
            <w:pPr>
              <w:jc w:val="center"/>
              <w:rPr>
                <w:rFonts w:ascii="Times New Roman" w:hAnsi="Times New Roman"/>
                <w:i/>
              </w:rPr>
            </w:pPr>
            <w:proofErr w:type="spellStart"/>
            <w:proofErr w:type="gramStart"/>
            <w:r w:rsidRPr="00CD1824">
              <w:rPr>
                <w:rFonts w:ascii="Times New Roman" w:hAnsi="Times New Roman"/>
                <w:i/>
              </w:rPr>
              <w:t>п</w:t>
            </w:r>
            <w:proofErr w:type="spellEnd"/>
            <w:proofErr w:type="gramEnd"/>
            <w:r w:rsidRPr="00CD1824">
              <w:rPr>
                <w:rFonts w:ascii="Times New Roman" w:hAnsi="Times New Roman"/>
                <w:i/>
              </w:rPr>
              <w:t>/</w:t>
            </w:r>
            <w:proofErr w:type="spellStart"/>
            <w:r w:rsidRPr="00CD1824">
              <w:rPr>
                <w:rFonts w:ascii="Times New Roman" w:hAnsi="Times New Roman"/>
                <w:i/>
              </w:rPr>
              <w:t>п</w:t>
            </w:r>
            <w:proofErr w:type="spellEnd"/>
          </w:p>
        </w:tc>
        <w:tc>
          <w:tcPr>
            <w:tcW w:w="2835" w:type="dxa"/>
            <w:tcBorders>
              <w:top w:val="single" w:sz="4" w:space="0" w:color="auto"/>
              <w:left w:val="single" w:sz="4" w:space="0" w:color="auto"/>
              <w:bottom w:val="single" w:sz="4" w:space="0" w:color="auto"/>
              <w:right w:val="single" w:sz="4" w:space="0" w:color="auto"/>
            </w:tcBorders>
            <w:vAlign w:val="center"/>
            <w:hideMark/>
          </w:tcPr>
          <w:p w:rsidR="00744F7E" w:rsidRPr="00CD1824" w:rsidRDefault="00744F7E" w:rsidP="00976BF0">
            <w:pPr>
              <w:ind w:left="-97" w:right="-86"/>
              <w:jc w:val="center"/>
              <w:rPr>
                <w:rFonts w:ascii="Times New Roman" w:hAnsi="Times New Roman"/>
                <w:i/>
              </w:rPr>
            </w:pPr>
            <w:r w:rsidRPr="00CD1824">
              <w:rPr>
                <w:rFonts w:ascii="Times New Roman" w:hAnsi="Times New Roman"/>
                <w:i/>
              </w:rPr>
              <w:t xml:space="preserve">Наименование </w:t>
            </w:r>
          </w:p>
          <w:p w:rsidR="00744F7E" w:rsidRPr="00CD1824" w:rsidRDefault="00744F7E" w:rsidP="00976BF0">
            <w:pPr>
              <w:ind w:left="-97" w:right="-86"/>
              <w:jc w:val="center"/>
              <w:rPr>
                <w:rFonts w:ascii="Times New Roman" w:hAnsi="Times New Roman"/>
                <w:i/>
              </w:rPr>
            </w:pPr>
          </w:p>
        </w:tc>
        <w:tc>
          <w:tcPr>
            <w:tcW w:w="4678" w:type="dxa"/>
            <w:tcBorders>
              <w:top w:val="single" w:sz="4" w:space="0" w:color="auto"/>
              <w:left w:val="single" w:sz="4" w:space="0" w:color="auto"/>
              <w:bottom w:val="single" w:sz="4" w:space="0" w:color="auto"/>
              <w:right w:val="single" w:sz="4" w:space="0" w:color="auto"/>
            </w:tcBorders>
            <w:vAlign w:val="center"/>
            <w:hideMark/>
          </w:tcPr>
          <w:p w:rsidR="00744F7E" w:rsidRPr="00CD1824" w:rsidRDefault="00744F7E" w:rsidP="00976BF0">
            <w:pPr>
              <w:ind w:left="-97" w:right="-86"/>
              <w:jc w:val="center"/>
              <w:rPr>
                <w:rFonts w:ascii="Times New Roman" w:hAnsi="Times New Roman"/>
                <w:i/>
              </w:rPr>
            </w:pPr>
            <w:r w:rsidRPr="00CD1824">
              <w:rPr>
                <w:rFonts w:ascii="Times New Roman" w:hAnsi="Times New Roman"/>
                <w:i/>
              </w:rPr>
              <w:t xml:space="preserve">техническая характеристика </w:t>
            </w:r>
          </w:p>
        </w:tc>
        <w:tc>
          <w:tcPr>
            <w:tcW w:w="1843" w:type="dxa"/>
            <w:tcBorders>
              <w:top w:val="single" w:sz="4" w:space="0" w:color="auto"/>
              <w:left w:val="single" w:sz="4" w:space="0" w:color="auto"/>
              <w:bottom w:val="single" w:sz="4" w:space="0" w:color="auto"/>
              <w:right w:val="single" w:sz="4" w:space="0" w:color="auto"/>
            </w:tcBorders>
            <w:vAlign w:val="center"/>
            <w:hideMark/>
          </w:tcPr>
          <w:p w:rsidR="00744F7E" w:rsidRPr="00CD1824" w:rsidRDefault="00744F7E" w:rsidP="00976BF0">
            <w:pPr>
              <w:ind w:left="-97" w:right="-86"/>
              <w:jc w:val="center"/>
              <w:rPr>
                <w:rFonts w:ascii="Times New Roman" w:hAnsi="Times New Roman"/>
                <w:i/>
              </w:rPr>
            </w:pPr>
            <w:r w:rsidRPr="00CD1824">
              <w:rPr>
                <w:rFonts w:ascii="Times New Roman" w:hAnsi="Times New Roman"/>
                <w:i/>
              </w:rPr>
              <w:t>Требуемое количество</w:t>
            </w:r>
          </w:p>
          <w:p w:rsidR="00744F7E" w:rsidRPr="00CD1824" w:rsidRDefault="00744F7E" w:rsidP="00976BF0">
            <w:pPr>
              <w:ind w:left="-97" w:right="-86"/>
              <w:jc w:val="center"/>
              <w:rPr>
                <w:rFonts w:ascii="Times New Roman" w:hAnsi="Times New Roman"/>
                <w:i/>
              </w:rPr>
            </w:pPr>
          </w:p>
        </w:tc>
      </w:tr>
      <w:tr w:rsidR="00744F7E" w:rsidRPr="00CD1824" w:rsidTr="00976BF0">
        <w:trPr>
          <w:trHeight w:val="141"/>
          <w:jc w:val="right"/>
        </w:trPr>
        <w:tc>
          <w:tcPr>
            <w:tcW w:w="9923" w:type="dxa"/>
            <w:gridSpan w:val="4"/>
            <w:tcBorders>
              <w:top w:val="single" w:sz="4" w:space="0" w:color="auto"/>
              <w:left w:val="single" w:sz="4" w:space="0" w:color="auto"/>
              <w:bottom w:val="single" w:sz="4" w:space="0" w:color="auto"/>
              <w:right w:val="single" w:sz="4" w:space="0" w:color="auto"/>
            </w:tcBorders>
            <w:hideMark/>
          </w:tcPr>
          <w:p w:rsidR="00744F7E" w:rsidRPr="00CD1824" w:rsidRDefault="00744F7E" w:rsidP="00976BF0">
            <w:pPr>
              <w:rPr>
                <w:rFonts w:ascii="Times New Roman" w:hAnsi="Times New Roman"/>
                <w:i/>
              </w:rPr>
            </w:pPr>
            <w:r w:rsidRPr="00CD1824">
              <w:rPr>
                <w:rFonts w:ascii="Times New Roman" w:hAnsi="Times New Roman"/>
                <w:i/>
              </w:rPr>
              <w:t>Основные комплектующие</w:t>
            </w:r>
          </w:p>
        </w:tc>
      </w:tr>
      <w:tr w:rsidR="00744F7E" w:rsidRPr="00CD1824" w:rsidTr="00976BF0">
        <w:trPr>
          <w:trHeight w:val="141"/>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744F7E" w:rsidRPr="00CD1824" w:rsidRDefault="00744F7E" w:rsidP="00976BF0">
            <w:pPr>
              <w:spacing w:after="0"/>
              <w:jc w:val="center"/>
              <w:rPr>
                <w:rFonts w:ascii="Times New Roman" w:hAnsi="Times New Roman"/>
                <w:lang w:val="en-US"/>
              </w:rPr>
            </w:pPr>
            <w:r w:rsidRPr="00CD1824">
              <w:rPr>
                <w:rFonts w:ascii="Times New Roman" w:hAnsi="Times New Roman"/>
                <w:lang w:val="en-US"/>
              </w:rPr>
              <w:t>1</w:t>
            </w:r>
          </w:p>
        </w:tc>
        <w:tc>
          <w:tcPr>
            <w:tcW w:w="2835" w:type="dxa"/>
            <w:tcBorders>
              <w:top w:val="single" w:sz="4" w:space="0" w:color="auto"/>
              <w:left w:val="single" w:sz="4" w:space="0" w:color="auto"/>
              <w:bottom w:val="single" w:sz="4" w:space="0" w:color="auto"/>
              <w:right w:val="single" w:sz="4" w:space="0" w:color="auto"/>
            </w:tcBorders>
            <w:vAlign w:val="center"/>
          </w:tcPr>
          <w:p w:rsidR="00744F7E" w:rsidRPr="00CD1824" w:rsidRDefault="00744F7E" w:rsidP="00976BF0">
            <w:pPr>
              <w:spacing w:after="0"/>
              <w:rPr>
                <w:rFonts w:ascii="Times New Roman" w:hAnsi="Times New Roman"/>
              </w:rPr>
            </w:pPr>
            <w:r w:rsidRPr="00CD1824">
              <w:rPr>
                <w:rFonts w:ascii="Times New Roman" w:hAnsi="Times New Roman"/>
              </w:rPr>
              <w:t xml:space="preserve">Стерилизатор </w:t>
            </w:r>
          </w:p>
        </w:tc>
        <w:tc>
          <w:tcPr>
            <w:tcW w:w="4678" w:type="dxa"/>
            <w:tcBorders>
              <w:top w:val="single" w:sz="4" w:space="0" w:color="auto"/>
              <w:left w:val="single" w:sz="4" w:space="0" w:color="auto"/>
              <w:bottom w:val="single" w:sz="4" w:space="0" w:color="auto"/>
              <w:right w:val="single" w:sz="4" w:space="0" w:color="auto"/>
            </w:tcBorders>
          </w:tcPr>
          <w:p w:rsidR="00744F7E" w:rsidRPr="00CD1824" w:rsidRDefault="00744F7E" w:rsidP="00976BF0">
            <w:pPr>
              <w:spacing w:after="0"/>
              <w:rPr>
                <w:rFonts w:ascii="Times New Roman" w:hAnsi="Times New Roman"/>
              </w:rPr>
            </w:pPr>
            <w:r w:rsidRPr="00CD1824">
              <w:rPr>
                <w:rFonts w:ascii="Times New Roman" w:hAnsi="Times New Roman"/>
              </w:rPr>
              <w:t xml:space="preserve">Назначение: прибор для стерилизации рабочих инструментов и изделий медицинского назначения, подробные параметры процесса должны выводиться на дисплей сенсорной панели. По окончании процесса стерилизации должна производиться распечатка параметров. </w:t>
            </w:r>
          </w:p>
          <w:p w:rsidR="00744F7E" w:rsidRPr="00CD1824" w:rsidRDefault="00744F7E" w:rsidP="00976BF0">
            <w:pPr>
              <w:spacing w:after="0"/>
              <w:rPr>
                <w:rFonts w:ascii="Times New Roman" w:hAnsi="Times New Roman"/>
              </w:rPr>
            </w:pPr>
            <w:r w:rsidRPr="00CD1824">
              <w:rPr>
                <w:rFonts w:ascii="Times New Roman" w:hAnsi="Times New Roman"/>
              </w:rPr>
              <w:t xml:space="preserve">Наличие: </w:t>
            </w:r>
          </w:p>
          <w:p w:rsidR="00744F7E" w:rsidRPr="00CD1824" w:rsidRDefault="00744F7E" w:rsidP="00976BF0">
            <w:pPr>
              <w:spacing w:after="0"/>
              <w:rPr>
                <w:rFonts w:ascii="Times New Roman" w:hAnsi="Times New Roman"/>
              </w:rPr>
            </w:pPr>
            <w:r w:rsidRPr="00CD1824">
              <w:rPr>
                <w:rFonts w:ascii="Times New Roman" w:hAnsi="Times New Roman"/>
              </w:rPr>
              <w:t xml:space="preserve"> - высокая проницаемость.</w:t>
            </w:r>
          </w:p>
          <w:p w:rsidR="00744F7E" w:rsidRPr="00CD1824" w:rsidRDefault="00744F7E" w:rsidP="00976BF0">
            <w:pPr>
              <w:spacing w:after="0"/>
              <w:rPr>
                <w:rFonts w:ascii="Times New Roman" w:hAnsi="Times New Roman"/>
              </w:rPr>
            </w:pPr>
            <w:r w:rsidRPr="00CD1824">
              <w:rPr>
                <w:rFonts w:ascii="Times New Roman" w:hAnsi="Times New Roman"/>
              </w:rPr>
              <w:t xml:space="preserve">Возможность стерилизовать одноканальные </w:t>
            </w:r>
            <w:r w:rsidRPr="00CD1824">
              <w:rPr>
                <w:rFonts w:ascii="Times New Roman" w:hAnsi="Times New Roman"/>
              </w:rPr>
              <w:lastRenderedPageBreak/>
              <w:t xml:space="preserve">гибкие эндоскопы и жесткие эндоскопы, а также многое другое. Стерилизация длинных узких закупоренных просветов не менее (2Ø </w:t>
            </w:r>
            <w:proofErr w:type="spellStart"/>
            <w:r w:rsidRPr="00CD1824">
              <w:rPr>
                <w:rFonts w:ascii="Times New Roman" w:hAnsi="Times New Roman"/>
              </w:rPr>
              <w:t>х</w:t>
            </w:r>
            <w:proofErr w:type="spellEnd"/>
            <w:r w:rsidRPr="00CD1824">
              <w:rPr>
                <w:rFonts w:ascii="Times New Roman" w:hAnsi="Times New Roman"/>
              </w:rPr>
              <w:t xml:space="preserve"> 1500 мм) </w:t>
            </w:r>
          </w:p>
          <w:p w:rsidR="00744F7E" w:rsidRPr="00CD1824" w:rsidRDefault="00744F7E" w:rsidP="00976BF0">
            <w:pPr>
              <w:spacing w:after="0"/>
              <w:rPr>
                <w:rFonts w:ascii="Times New Roman" w:hAnsi="Times New Roman"/>
              </w:rPr>
            </w:pPr>
            <w:r w:rsidRPr="00CD1824">
              <w:rPr>
                <w:rFonts w:ascii="Times New Roman" w:hAnsi="Times New Roman"/>
              </w:rPr>
              <w:t>-Быстрые стерилизационные циклы.</w:t>
            </w:r>
          </w:p>
          <w:p w:rsidR="00744F7E" w:rsidRPr="00CD1824" w:rsidRDefault="00744F7E" w:rsidP="00976BF0">
            <w:pPr>
              <w:spacing w:after="0"/>
              <w:rPr>
                <w:rFonts w:ascii="Times New Roman" w:hAnsi="Times New Roman"/>
              </w:rPr>
            </w:pPr>
            <w:r w:rsidRPr="00CD1824">
              <w:rPr>
                <w:rFonts w:ascii="Times New Roman" w:hAnsi="Times New Roman"/>
              </w:rPr>
              <w:t>-Щадящая стерилизация.</w:t>
            </w:r>
          </w:p>
          <w:p w:rsidR="00744F7E" w:rsidRPr="00CD1824" w:rsidRDefault="00744F7E" w:rsidP="00976BF0">
            <w:pPr>
              <w:spacing w:after="0"/>
              <w:rPr>
                <w:rFonts w:ascii="Times New Roman" w:hAnsi="Times New Roman"/>
              </w:rPr>
            </w:pPr>
            <w:r w:rsidRPr="00CD1824">
              <w:rPr>
                <w:rFonts w:ascii="Times New Roman" w:hAnsi="Times New Roman"/>
              </w:rPr>
              <w:t>Для инструментов  чувствительных к повышенным температурам и влаге.</w:t>
            </w:r>
          </w:p>
          <w:p w:rsidR="00744F7E" w:rsidRPr="00CD1824" w:rsidRDefault="00744F7E" w:rsidP="00976BF0">
            <w:pPr>
              <w:spacing w:after="0"/>
              <w:rPr>
                <w:rFonts w:ascii="Times New Roman" w:hAnsi="Times New Roman"/>
              </w:rPr>
            </w:pPr>
            <w:r w:rsidRPr="00CD1824">
              <w:rPr>
                <w:rFonts w:ascii="Times New Roman" w:hAnsi="Times New Roman"/>
              </w:rPr>
              <w:t>-Нетоксичные радикалы.</w:t>
            </w:r>
          </w:p>
          <w:p w:rsidR="00744F7E" w:rsidRPr="00CD1824" w:rsidRDefault="00744F7E" w:rsidP="00976BF0">
            <w:pPr>
              <w:spacing w:after="0"/>
              <w:rPr>
                <w:rFonts w:ascii="Times New Roman" w:hAnsi="Times New Roman"/>
              </w:rPr>
            </w:pPr>
            <w:r w:rsidRPr="00CD1824">
              <w:rPr>
                <w:rFonts w:ascii="Times New Roman" w:hAnsi="Times New Roman"/>
              </w:rPr>
              <w:t>Водяные пары (H2O) и кислород (О</w:t>
            </w:r>
            <w:proofErr w:type="gramStart"/>
            <w:r w:rsidRPr="00CD1824">
              <w:rPr>
                <w:rFonts w:ascii="Times New Roman" w:hAnsi="Times New Roman"/>
              </w:rPr>
              <w:t>2</w:t>
            </w:r>
            <w:proofErr w:type="gramEnd"/>
            <w:r w:rsidRPr="00CD1824">
              <w:rPr>
                <w:rFonts w:ascii="Times New Roman" w:hAnsi="Times New Roman"/>
              </w:rPr>
              <w:t xml:space="preserve">) гарантируют безопасность для пользователя, пациента и окружающей среды. </w:t>
            </w:r>
          </w:p>
          <w:p w:rsidR="00744F7E" w:rsidRPr="00CD1824" w:rsidRDefault="00744F7E" w:rsidP="00976BF0">
            <w:pPr>
              <w:spacing w:after="0"/>
              <w:rPr>
                <w:rFonts w:ascii="Times New Roman" w:hAnsi="Times New Roman"/>
              </w:rPr>
            </w:pPr>
            <w:r w:rsidRPr="00CD1824">
              <w:rPr>
                <w:rFonts w:ascii="Times New Roman" w:hAnsi="Times New Roman"/>
              </w:rPr>
              <w:t>-Удобный пользовательский интерфейс.</w:t>
            </w:r>
          </w:p>
          <w:p w:rsidR="00744F7E" w:rsidRPr="00CD1824" w:rsidRDefault="00744F7E" w:rsidP="00976BF0">
            <w:pPr>
              <w:spacing w:after="0"/>
              <w:rPr>
                <w:rFonts w:ascii="Times New Roman" w:hAnsi="Times New Roman"/>
              </w:rPr>
            </w:pPr>
            <w:r w:rsidRPr="00CD1824">
              <w:rPr>
                <w:rFonts w:ascii="Times New Roman" w:hAnsi="Times New Roman"/>
              </w:rPr>
              <w:t xml:space="preserve">Сенсорный дисплей, встроенный принтер, система хранения данных </w:t>
            </w:r>
          </w:p>
          <w:p w:rsidR="00744F7E" w:rsidRPr="00CD1824" w:rsidRDefault="00744F7E" w:rsidP="00976BF0">
            <w:pPr>
              <w:spacing w:after="0"/>
              <w:rPr>
                <w:rFonts w:ascii="Times New Roman" w:hAnsi="Times New Roman"/>
              </w:rPr>
            </w:pPr>
            <w:r w:rsidRPr="00CD1824">
              <w:rPr>
                <w:rFonts w:ascii="Times New Roman" w:hAnsi="Times New Roman"/>
              </w:rPr>
              <w:t xml:space="preserve">Одноразовая кассета с реагентом </w:t>
            </w:r>
          </w:p>
          <w:p w:rsidR="00744F7E" w:rsidRPr="00CD1824" w:rsidRDefault="00744F7E" w:rsidP="00976BF0">
            <w:pPr>
              <w:spacing w:after="0"/>
              <w:rPr>
                <w:rFonts w:ascii="Times New Roman" w:hAnsi="Times New Roman"/>
              </w:rPr>
            </w:pPr>
            <w:r w:rsidRPr="00CD1824">
              <w:rPr>
                <w:rFonts w:ascii="Times New Roman" w:hAnsi="Times New Roman"/>
              </w:rPr>
              <w:t>Технические требования:</w:t>
            </w:r>
          </w:p>
          <w:p w:rsidR="00744F7E" w:rsidRPr="00CD1824" w:rsidRDefault="00744F7E" w:rsidP="00976BF0">
            <w:pPr>
              <w:spacing w:after="0"/>
              <w:rPr>
                <w:rFonts w:ascii="Times New Roman" w:hAnsi="Times New Roman"/>
              </w:rPr>
            </w:pPr>
            <w:r w:rsidRPr="00CD1824">
              <w:rPr>
                <w:rFonts w:ascii="Times New Roman" w:hAnsi="Times New Roman"/>
              </w:rPr>
              <w:t>Камера:</w:t>
            </w:r>
          </w:p>
          <w:p w:rsidR="00744F7E" w:rsidRPr="00CD1824" w:rsidRDefault="00744F7E" w:rsidP="00976BF0">
            <w:pPr>
              <w:spacing w:after="0"/>
              <w:rPr>
                <w:rFonts w:ascii="Times New Roman" w:hAnsi="Times New Roman"/>
              </w:rPr>
            </w:pPr>
            <w:r w:rsidRPr="00CD1824">
              <w:rPr>
                <w:rFonts w:ascii="Times New Roman" w:hAnsi="Times New Roman"/>
              </w:rPr>
              <w:t>Объем: не менее 90 литров;</w:t>
            </w:r>
          </w:p>
          <w:p w:rsidR="00744F7E" w:rsidRPr="00CD1824" w:rsidRDefault="00744F7E" w:rsidP="00976BF0">
            <w:pPr>
              <w:spacing w:after="0"/>
              <w:rPr>
                <w:rFonts w:ascii="Times New Roman" w:hAnsi="Times New Roman"/>
              </w:rPr>
            </w:pPr>
            <w:r w:rsidRPr="00CD1824">
              <w:rPr>
                <w:rFonts w:ascii="Times New Roman" w:hAnsi="Times New Roman"/>
              </w:rPr>
              <w:t>Материал: Нержавеющая сталь (STS 304);</w:t>
            </w:r>
          </w:p>
          <w:p w:rsidR="00744F7E" w:rsidRPr="00CD1824" w:rsidRDefault="00744F7E" w:rsidP="00976BF0">
            <w:pPr>
              <w:spacing w:after="0"/>
              <w:rPr>
                <w:rFonts w:ascii="Times New Roman" w:hAnsi="Times New Roman"/>
              </w:rPr>
            </w:pPr>
            <w:r w:rsidRPr="00CD1824">
              <w:rPr>
                <w:rFonts w:ascii="Times New Roman" w:hAnsi="Times New Roman"/>
              </w:rPr>
              <w:t xml:space="preserve">Температура стерилизации: </w:t>
            </w:r>
          </w:p>
          <w:p w:rsidR="00744F7E" w:rsidRPr="00CD1824" w:rsidRDefault="00744F7E" w:rsidP="00976BF0">
            <w:pPr>
              <w:spacing w:after="0"/>
              <w:rPr>
                <w:rFonts w:ascii="Times New Roman" w:hAnsi="Times New Roman"/>
              </w:rPr>
            </w:pPr>
            <w:r w:rsidRPr="00CD1824">
              <w:rPr>
                <w:rFonts w:ascii="Times New Roman" w:hAnsi="Times New Roman"/>
              </w:rPr>
              <w:t>Полный цикл: не более 55</w:t>
            </w:r>
            <w:proofErr w:type="gramStart"/>
            <w:r w:rsidRPr="00CD1824">
              <w:rPr>
                <w:rFonts w:ascii="Times New Roman" w:hAnsi="Times New Roman"/>
              </w:rPr>
              <w:t>°С</w:t>
            </w:r>
            <w:proofErr w:type="gramEnd"/>
          </w:p>
          <w:p w:rsidR="00744F7E" w:rsidRPr="00CD1824" w:rsidRDefault="00744F7E" w:rsidP="00976BF0">
            <w:pPr>
              <w:spacing w:after="0"/>
              <w:rPr>
                <w:rFonts w:ascii="Times New Roman" w:hAnsi="Times New Roman"/>
              </w:rPr>
            </w:pPr>
            <w:r w:rsidRPr="00CD1824">
              <w:rPr>
                <w:rFonts w:ascii="Times New Roman" w:hAnsi="Times New Roman"/>
              </w:rPr>
              <w:t>Время стерилизации (не менее 28мин - не более 67мин)</w:t>
            </w:r>
          </w:p>
          <w:p w:rsidR="00744F7E" w:rsidRPr="00CD1824" w:rsidRDefault="00744F7E" w:rsidP="00976BF0">
            <w:pPr>
              <w:spacing w:after="0"/>
              <w:rPr>
                <w:rFonts w:ascii="Times New Roman" w:hAnsi="Times New Roman"/>
              </w:rPr>
            </w:pPr>
            <w:r w:rsidRPr="00CD1824">
              <w:rPr>
                <w:rFonts w:ascii="Times New Roman" w:hAnsi="Times New Roman"/>
              </w:rPr>
              <w:t xml:space="preserve">Стерилизующее средство: </w:t>
            </w:r>
            <w:proofErr w:type="spellStart"/>
            <w:r w:rsidRPr="00CD1824">
              <w:rPr>
                <w:rFonts w:ascii="Times New Roman" w:hAnsi="Times New Roman"/>
              </w:rPr>
              <w:t>Пероксид</w:t>
            </w:r>
            <w:proofErr w:type="spellEnd"/>
            <w:r w:rsidRPr="00CD1824">
              <w:rPr>
                <w:rFonts w:ascii="Times New Roman" w:hAnsi="Times New Roman"/>
              </w:rPr>
              <w:t xml:space="preserve"> водорода не более (50%)</w:t>
            </w:r>
          </w:p>
          <w:p w:rsidR="00744F7E" w:rsidRPr="00CD1824" w:rsidRDefault="00744F7E" w:rsidP="00976BF0">
            <w:pPr>
              <w:spacing w:after="0"/>
              <w:rPr>
                <w:rFonts w:ascii="Times New Roman" w:hAnsi="Times New Roman"/>
              </w:rPr>
            </w:pPr>
            <w:r w:rsidRPr="00CD1824">
              <w:rPr>
                <w:rFonts w:ascii="Times New Roman" w:hAnsi="Times New Roman"/>
              </w:rPr>
              <w:t>Номинальное напряжение: Одна фаза не более 230В 50Гц, не более 200В 50/60Гц Вакуумный насос, компрессор</w:t>
            </w:r>
            <w:proofErr w:type="gramStart"/>
            <w:r w:rsidRPr="00CD1824">
              <w:rPr>
                <w:rFonts w:ascii="Times New Roman" w:hAnsi="Times New Roman"/>
              </w:rPr>
              <w:t xml:space="preserve"> С</w:t>
            </w:r>
            <w:proofErr w:type="gramEnd"/>
            <w:r w:rsidRPr="00CD1824">
              <w:rPr>
                <w:rFonts w:ascii="Times New Roman" w:hAnsi="Times New Roman"/>
              </w:rPr>
              <w:t xml:space="preserve"> преобразованием на 50/60 Гц;</w:t>
            </w:r>
          </w:p>
          <w:p w:rsidR="00744F7E" w:rsidRPr="00CD1824" w:rsidRDefault="00744F7E" w:rsidP="00976BF0">
            <w:pPr>
              <w:spacing w:after="0"/>
              <w:rPr>
                <w:rFonts w:ascii="Times New Roman" w:hAnsi="Times New Roman"/>
              </w:rPr>
            </w:pPr>
            <w:r w:rsidRPr="00CD1824">
              <w:rPr>
                <w:rFonts w:ascii="Times New Roman" w:hAnsi="Times New Roman"/>
              </w:rPr>
              <w:t xml:space="preserve">Потребляемая мощность: 3 </w:t>
            </w:r>
            <w:proofErr w:type="spellStart"/>
            <w:r w:rsidRPr="00CD1824">
              <w:rPr>
                <w:rFonts w:ascii="Times New Roman" w:hAnsi="Times New Roman"/>
              </w:rPr>
              <w:t>кВА</w:t>
            </w:r>
            <w:proofErr w:type="spellEnd"/>
            <w:r w:rsidRPr="00CD1824">
              <w:rPr>
                <w:rFonts w:ascii="Times New Roman" w:hAnsi="Times New Roman"/>
              </w:rPr>
              <w:t>;</w:t>
            </w:r>
          </w:p>
          <w:p w:rsidR="00744F7E" w:rsidRPr="00CD1824" w:rsidRDefault="00744F7E" w:rsidP="00976BF0">
            <w:pPr>
              <w:spacing w:after="0"/>
              <w:rPr>
                <w:rFonts w:ascii="Times New Roman" w:hAnsi="Times New Roman"/>
              </w:rPr>
            </w:pPr>
            <w:r w:rsidRPr="00CD1824">
              <w:rPr>
                <w:rFonts w:ascii="Times New Roman" w:hAnsi="Times New Roman"/>
              </w:rPr>
              <w:t>Максимальный ток: не более 15А</w:t>
            </w:r>
          </w:p>
          <w:p w:rsidR="00744F7E" w:rsidRPr="00CD1824" w:rsidRDefault="00744F7E" w:rsidP="00976BF0">
            <w:pPr>
              <w:spacing w:after="0"/>
              <w:rPr>
                <w:rFonts w:ascii="Times New Roman" w:hAnsi="Times New Roman"/>
              </w:rPr>
            </w:pPr>
            <w:r w:rsidRPr="00CD1824">
              <w:rPr>
                <w:rFonts w:ascii="Times New Roman" w:hAnsi="Times New Roman"/>
              </w:rPr>
              <w:t xml:space="preserve">Габариты: не более 700 </w:t>
            </w:r>
            <w:proofErr w:type="spellStart"/>
            <w:r w:rsidRPr="00CD1824">
              <w:rPr>
                <w:rFonts w:ascii="Times New Roman" w:hAnsi="Times New Roman"/>
              </w:rPr>
              <w:t>x</w:t>
            </w:r>
            <w:proofErr w:type="spellEnd"/>
            <w:r w:rsidRPr="00CD1824">
              <w:rPr>
                <w:rFonts w:ascii="Times New Roman" w:hAnsi="Times New Roman"/>
              </w:rPr>
              <w:t xml:space="preserve"> 1,537 x986 мм</w:t>
            </w:r>
          </w:p>
          <w:p w:rsidR="00744F7E" w:rsidRPr="00CD1824" w:rsidRDefault="00744F7E" w:rsidP="00976BF0">
            <w:pPr>
              <w:spacing w:after="0"/>
              <w:rPr>
                <w:rFonts w:ascii="Times New Roman" w:hAnsi="Times New Roman"/>
              </w:rPr>
            </w:pPr>
            <w:r w:rsidRPr="00CD1824">
              <w:rPr>
                <w:rFonts w:ascii="Times New Roman" w:hAnsi="Times New Roman"/>
              </w:rPr>
              <w:t>Вес: не более 395 кг</w:t>
            </w:r>
          </w:p>
        </w:tc>
        <w:tc>
          <w:tcPr>
            <w:tcW w:w="1843" w:type="dxa"/>
            <w:tcBorders>
              <w:top w:val="single" w:sz="4" w:space="0" w:color="auto"/>
              <w:left w:val="single" w:sz="4" w:space="0" w:color="auto"/>
              <w:bottom w:val="single" w:sz="4" w:space="0" w:color="auto"/>
              <w:right w:val="single" w:sz="4" w:space="0" w:color="auto"/>
            </w:tcBorders>
            <w:vAlign w:val="center"/>
          </w:tcPr>
          <w:p w:rsidR="00744F7E" w:rsidRPr="00CD1824" w:rsidRDefault="00744F7E" w:rsidP="00976BF0">
            <w:pPr>
              <w:spacing w:after="0"/>
              <w:jc w:val="center"/>
              <w:rPr>
                <w:rFonts w:ascii="Times New Roman" w:hAnsi="Times New Roman"/>
              </w:rPr>
            </w:pPr>
            <w:r w:rsidRPr="00CD1824">
              <w:rPr>
                <w:rFonts w:ascii="Times New Roman" w:hAnsi="Times New Roman"/>
              </w:rPr>
              <w:lastRenderedPageBreak/>
              <w:t>1 шт.</w:t>
            </w:r>
          </w:p>
        </w:tc>
      </w:tr>
      <w:tr w:rsidR="00744F7E" w:rsidRPr="00CD1824" w:rsidTr="00976BF0">
        <w:trPr>
          <w:trHeight w:val="141"/>
          <w:jc w:val="right"/>
        </w:trPr>
        <w:tc>
          <w:tcPr>
            <w:tcW w:w="9923" w:type="dxa"/>
            <w:gridSpan w:val="4"/>
            <w:tcBorders>
              <w:top w:val="single" w:sz="4" w:space="0" w:color="auto"/>
              <w:left w:val="single" w:sz="4" w:space="0" w:color="auto"/>
              <w:bottom w:val="single" w:sz="4" w:space="0" w:color="auto"/>
              <w:right w:val="single" w:sz="4" w:space="0" w:color="auto"/>
            </w:tcBorders>
            <w:vAlign w:val="center"/>
            <w:hideMark/>
          </w:tcPr>
          <w:p w:rsidR="00744F7E" w:rsidRPr="00CD1824" w:rsidRDefault="00744F7E" w:rsidP="00976BF0">
            <w:pPr>
              <w:spacing w:after="0"/>
              <w:rPr>
                <w:rFonts w:ascii="Times New Roman" w:hAnsi="Times New Roman"/>
                <w:i/>
              </w:rPr>
            </w:pPr>
            <w:r w:rsidRPr="00CD1824">
              <w:rPr>
                <w:rFonts w:ascii="Times New Roman" w:hAnsi="Times New Roman"/>
                <w:i/>
              </w:rPr>
              <w:lastRenderedPageBreak/>
              <w:t>Дополнительные комплектующие</w:t>
            </w:r>
          </w:p>
        </w:tc>
      </w:tr>
      <w:tr w:rsidR="00744F7E" w:rsidRPr="00CD1824" w:rsidTr="00976BF0">
        <w:trPr>
          <w:trHeight w:val="141"/>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744F7E" w:rsidRPr="00CD1824" w:rsidRDefault="00744F7E" w:rsidP="00976BF0">
            <w:pPr>
              <w:spacing w:after="0"/>
              <w:jc w:val="center"/>
              <w:rPr>
                <w:rFonts w:ascii="Times New Roman" w:hAnsi="Times New Roman"/>
                <w:lang w:val="en-US"/>
              </w:rPr>
            </w:pPr>
            <w:r w:rsidRPr="00CD1824">
              <w:rPr>
                <w:rFonts w:ascii="Times New Roman" w:hAnsi="Times New Roman"/>
                <w:lang w:val="en-US"/>
              </w:rPr>
              <w:t>2</w:t>
            </w:r>
          </w:p>
        </w:tc>
        <w:tc>
          <w:tcPr>
            <w:tcW w:w="2835" w:type="dxa"/>
            <w:tcBorders>
              <w:top w:val="single" w:sz="4" w:space="0" w:color="auto"/>
              <w:left w:val="single" w:sz="4" w:space="0" w:color="auto"/>
              <w:bottom w:val="single" w:sz="4" w:space="0" w:color="auto"/>
              <w:right w:val="single" w:sz="4" w:space="0" w:color="auto"/>
            </w:tcBorders>
            <w:vAlign w:val="center"/>
          </w:tcPr>
          <w:p w:rsidR="00744F7E" w:rsidRPr="00CD1824" w:rsidRDefault="00744F7E" w:rsidP="00976BF0">
            <w:pPr>
              <w:spacing w:after="0"/>
              <w:jc w:val="center"/>
              <w:rPr>
                <w:rFonts w:ascii="Times New Roman" w:hAnsi="Times New Roman"/>
              </w:rPr>
            </w:pPr>
            <w:r w:rsidRPr="00CD1824">
              <w:rPr>
                <w:rFonts w:ascii="Times New Roman" w:hAnsi="Times New Roman"/>
              </w:rPr>
              <w:t>Лоток</w:t>
            </w:r>
          </w:p>
        </w:tc>
        <w:tc>
          <w:tcPr>
            <w:tcW w:w="4678" w:type="dxa"/>
            <w:tcBorders>
              <w:top w:val="single" w:sz="4" w:space="0" w:color="auto"/>
              <w:left w:val="single" w:sz="4" w:space="0" w:color="auto"/>
              <w:bottom w:val="single" w:sz="4" w:space="0" w:color="auto"/>
              <w:right w:val="single" w:sz="4" w:space="0" w:color="auto"/>
            </w:tcBorders>
          </w:tcPr>
          <w:p w:rsidR="00744F7E" w:rsidRPr="00CD1824" w:rsidRDefault="00744F7E" w:rsidP="00976BF0">
            <w:pPr>
              <w:spacing w:after="0"/>
              <w:rPr>
                <w:rFonts w:ascii="Times New Roman" w:hAnsi="Times New Roman"/>
              </w:rPr>
            </w:pPr>
          </w:p>
        </w:tc>
        <w:tc>
          <w:tcPr>
            <w:tcW w:w="1843" w:type="dxa"/>
            <w:tcBorders>
              <w:top w:val="single" w:sz="4" w:space="0" w:color="auto"/>
              <w:left w:val="single" w:sz="4" w:space="0" w:color="auto"/>
              <w:bottom w:val="single" w:sz="4" w:space="0" w:color="auto"/>
              <w:right w:val="single" w:sz="4" w:space="0" w:color="auto"/>
            </w:tcBorders>
            <w:vAlign w:val="center"/>
          </w:tcPr>
          <w:p w:rsidR="00744F7E" w:rsidRPr="00CD1824" w:rsidRDefault="00744F7E" w:rsidP="00976BF0">
            <w:pPr>
              <w:spacing w:after="0"/>
              <w:jc w:val="center"/>
              <w:rPr>
                <w:rFonts w:ascii="Times New Roman" w:hAnsi="Times New Roman"/>
              </w:rPr>
            </w:pPr>
            <w:r w:rsidRPr="00CD1824">
              <w:rPr>
                <w:rFonts w:ascii="Times New Roman" w:hAnsi="Times New Roman"/>
              </w:rPr>
              <w:t xml:space="preserve">1 </w:t>
            </w:r>
            <w:proofErr w:type="spellStart"/>
            <w:r w:rsidRPr="00CD1824">
              <w:rPr>
                <w:rFonts w:ascii="Times New Roman" w:hAnsi="Times New Roman"/>
              </w:rPr>
              <w:t>кор</w:t>
            </w:r>
            <w:proofErr w:type="spellEnd"/>
          </w:p>
        </w:tc>
      </w:tr>
      <w:tr w:rsidR="00744F7E" w:rsidRPr="00CD1824" w:rsidTr="00976BF0">
        <w:trPr>
          <w:trHeight w:val="141"/>
          <w:jc w:val="right"/>
        </w:trPr>
        <w:tc>
          <w:tcPr>
            <w:tcW w:w="567" w:type="dxa"/>
            <w:tcBorders>
              <w:top w:val="single" w:sz="4" w:space="0" w:color="auto"/>
              <w:left w:val="single" w:sz="4" w:space="0" w:color="auto"/>
              <w:bottom w:val="single" w:sz="4" w:space="0" w:color="auto"/>
              <w:right w:val="single" w:sz="4" w:space="0" w:color="auto"/>
            </w:tcBorders>
            <w:vAlign w:val="center"/>
          </w:tcPr>
          <w:p w:rsidR="00744F7E" w:rsidRPr="00CD1824" w:rsidRDefault="00744F7E" w:rsidP="00976BF0">
            <w:pPr>
              <w:spacing w:after="0"/>
              <w:jc w:val="center"/>
              <w:rPr>
                <w:rFonts w:ascii="Times New Roman" w:hAnsi="Times New Roman"/>
              </w:rPr>
            </w:pPr>
            <w:r w:rsidRPr="00CD1824">
              <w:rPr>
                <w:rFonts w:ascii="Times New Roman" w:hAnsi="Times New Roman"/>
              </w:rPr>
              <w:t>3</w:t>
            </w:r>
          </w:p>
        </w:tc>
        <w:tc>
          <w:tcPr>
            <w:tcW w:w="2835" w:type="dxa"/>
            <w:tcBorders>
              <w:top w:val="single" w:sz="4" w:space="0" w:color="auto"/>
              <w:left w:val="single" w:sz="4" w:space="0" w:color="auto"/>
              <w:bottom w:val="single" w:sz="4" w:space="0" w:color="auto"/>
              <w:right w:val="single" w:sz="4" w:space="0" w:color="auto"/>
            </w:tcBorders>
            <w:vAlign w:val="center"/>
          </w:tcPr>
          <w:p w:rsidR="00744F7E" w:rsidRPr="00CD1824" w:rsidRDefault="00744F7E" w:rsidP="00976BF0">
            <w:pPr>
              <w:spacing w:after="0"/>
              <w:jc w:val="center"/>
              <w:rPr>
                <w:rFonts w:ascii="Times New Roman" w:hAnsi="Times New Roman"/>
              </w:rPr>
            </w:pPr>
            <w:r w:rsidRPr="00CD1824">
              <w:rPr>
                <w:rFonts w:ascii="Times New Roman" w:hAnsi="Times New Roman"/>
              </w:rPr>
              <w:t>Биологический инкубатор</w:t>
            </w:r>
          </w:p>
        </w:tc>
        <w:tc>
          <w:tcPr>
            <w:tcW w:w="4678" w:type="dxa"/>
            <w:tcBorders>
              <w:top w:val="single" w:sz="4" w:space="0" w:color="auto"/>
              <w:left w:val="single" w:sz="4" w:space="0" w:color="auto"/>
              <w:bottom w:val="single" w:sz="4" w:space="0" w:color="auto"/>
              <w:right w:val="single" w:sz="4" w:space="0" w:color="auto"/>
            </w:tcBorders>
          </w:tcPr>
          <w:p w:rsidR="00744F7E" w:rsidRPr="00CD1824" w:rsidRDefault="00744F7E" w:rsidP="00976BF0">
            <w:pPr>
              <w:spacing w:after="0"/>
              <w:rPr>
                <w:rFonts w:ascii="Times New Roman" w:hAnsi="Times New Roman"/>
              </w:rPr>
            </w:pPr>
            <w:r w:rsidRPr="00CD1824">
              <w:rPr>
                <w:rFonts w:ascii="Times New Roman" w:hAnsi="Times New Roman"/>
              </w:rPr>
              <w:t>Инкубационная температура: не менее 56</w:t>
            </w:r>
            <w:proofErr w:type="gramStart"/>
            <w:r w:rsidRPr="00CD1824">
              <w:rPr>
                <w:rFonts w:ascii="Times New Roman" w:hAnsi="Times New Roman"/>
              </w:rPr>
              <w:t>°С</w:t>
            </w:r>
            <w:proofErr w:type="gramEnd"/>
            <w:r w:rsidRPr="00CD1824">
              <w:rPr>
                <w:rFonts w:ascii="Times New Roman" w:hAnsi="Times New Roman"/>
              </w:rPr>
              <w:t xml:space="preserve"> не более 58°С</w:t>
            </w:r>
          </w:p>
          <w:p w:rsidR="00744F7E" w:rsidRPr="00CD1824" w:rsidRDefault="00744F7E" w:rsidP="00976BF0">
            <w:pPr>
              <w:spacing w:after="0"/>
              <w:rPr>
                <w:rFonts w:ascii="Times New Roman" w:hAnsi="Times New Roman"/>
              </w:rPr>
            </w:pPr>
            <w:r w:rsidRPr="00CD1824">
              <w:rPr>
                <w:rFonts w:ascii="Times New Roman" w:hAnsi="Times New Roman"/>
              </w:rPr>
              <w:t>Инкубационное время: не более 24 часа</w:t>
            </w:r>
          </w:p>
        </w:tc>
        <w:tc>
          <w:tcPr>
            <w:tcW w:w="1843" w:type="dxa"/>
            <w:tcBorders>
              <w:top w:val="single" w:sz="4" w:space="0" w:color="auto"/>
              <w:left w:val="single" w:sz="4" w:space="0" w:color="auto"/>
              <w:bottom w:val="single" w:sz="4" w:space="0" w:color="auto"/>
              <w:right w:val="single" w:sz="4" w:space="0" w:color="auto"/>
            </w:tcBorders>
            <w:vAlign w:val="center"/>
          </w:tcPr>
          <w:p w:rsidR="00744F7E" w:rsidRPr="00CD1824" w:rsidRDefault="00744F7E" w:rsidP="00976BF0">
            <w:pPr>
              <w:spacing w:after="0"/>
              <w:jc w:val="center"/>
              <w:rPr>
                <w:rFonts w:ascii="Times New Roman" w:hAnsi="Times New Roman"/>
              </w:rPr>
            </w:pPr>
            <w:r w:rsidRPr="00CD1824">
              <w:rPr>
                <w:rFonts w:ascii="Times New Roman" w:hAnsi="Times New Roman"/>
              </w:rPr>
              <w:t>1 шт.</w:t>
            </w:r>
          </w:p>
        </w:tc>
      </w:tr>
      <w:tr w:rsidR="00744F7E" w:rsidRPr="00CD1824" w:rsidTr="00976BF0">
        <w:trPr>
          <w:trHeight w:val="137"/>
          <w:jc w:val="right"/>
        </w:trPr>
        <w:tc>
          <w:tcPr>
            <w:tcW w:w="9923" w:type="dxa"/>
            <w:gridSpan w:val="4"/>
            <w:tcBorders>
              <w:top w:val="single" w:sz="4" w:space="0" w:color="auto"/>
              <w:left w:val="single" w:sz="4" w:space="0" w:color="auto"/>
              <w:bottom w:val="single" w:sz="4" w:space="0" w:color="auto"/>
              <w:right w:val="single" w:sz="4" w:space="0" w:color="auto"/>
            </w:tcBorders>
            <w:hideMark/>
          </w:tcPr>
          <w:p w:rsidR="00744F7E" w:rsidRPr="00CD1824" w:rsidRDefault="00744F7E" w:rsidP="00976BF0">
            <w:pPr>
              <w:spacing w:after="0"/>
              <w:rPr>
                <w:rFonts w:ascii="Times New Roman" w:hAnsi="Times New Roman"/>
                <w:i/>
              </w:rPr>
            </w:pPr>
            <w:r w:rsidRPr="00CD1824">
              <w:rPr>
                <w:rFonts w:ascii="Times New Roman" w:hAnsi="Times New Roman"/>
                <w:i/>
              </w:rPr>
              <w:t>Расходные материалы и изнашиваемые узлы:</w:t>
            </w:r>
          </w:p>
        </w:tc>
      </w:tr>
      <w:tr w:rsidR="00744F7E" w:rsidRPr="00CD1824" w:rsidTr="00976BF0">
        <w:trPr>
          <w:trHeight w:val="191"/>
          <w:jc w:val="right"/>
        </w:trPr>
        <w:tc>
          <w:tcPr>
            <w:tcW w:w="567" w:type="dxa"/>
            <w:tcBorders>
              <w:top w:val="single" w:sz="4" w:space="0" w:color="auto"/>
              <w:left w:val="single" w:sz="4" w:space="0" w:color="auto"/>
              <w:bottom w:val="single" w:sz="4" w:space="0" w:color="auto"/>
              <w:right w:val="single" w:sz="4" w:space="0" w:color="auto"/>
            </w:tcBorders>
            <w:vAlign w:val="center"/>
            <w:hideMark/>
          </w:tcPr>
          <w:p w:rsidR="00744F7E" w:rsidRPr="00CD1824" w:rsidRDefault="00744F7E" w:rsidP="00976BF0">
            <w:pPr>
              <w:spacing w:after="0"/>
              <w:jc w:val="center"/>
              <w:rPr>
                <w:rFonts w:ascii="Times New Roman" w:hAnsi="Times New Roman"/>
              </w:rPr>
            </w:pPr>
            <w:r w:rsidRPr="00CD1824">
              <w:rPr>
                <w:rFonts w:ascii="Times New Roman" w:hAnsi="Times New Roman"/>
                <w:lang w:val="en-US"/>
              </w:rPr>
              <w:t>4</w:t>
            </w:r>
          </w:p>
        </w:tc>
        <w:tc>
          <w:tcPr>
            <w:tcW w:w="2835" w:type="dxa"/>
            <w:tcBorders>
              <w:top w:val="single" w:sz="4" w:space="0" w:color="auto"/>
              <w:left w:val="single" w:sz="4" w:space="0" w:color="auto"/>
              <w:bottom w:val="single" w:sz="4" w:space="0" w:color="auto"/>
              <w:right w:val="single" w:sz="4" w:space="0" w:color="auto"/>
            </w:tcBorders>
            <w:vAlign w:val="center"/>
            <w:hideMark/>
          </w:tcPr>
          <w:p w:rsidR="00744F7E" w:rsidRPr="00CD1824" w:rsidRDefault="00744F7E" w:rsidP="00976BF0">
            <w:pPr>
              <w:spacing w:after="0"/>
              <w:ind w:left="-97" w:right="-86"/>
              <w:jc w:val="center"/>
              <w:rPr>
                <w:rFonts w:ascii="Times New Roman" w:hAnsi="Times New Roman"/>
              </w:rPr>
            </w:pPr>
            <w:r w:rsidRPr="00CD1824">
              <w:rPr>
                <w:rFonts w:ascii="Times New Roman" w:hAnsi="Times New Roman"/>
              </w:rPr>
              <w:t>Полоска химического индикатора</w:t>
            </w:r>
          </w:p>
        </w:tc>
        <w:tc>
          <w:tcPr>
            <w:tcW w:w="4678" w:type="dxa"/>
            <w:tcBorders>
              <w:top w:val="single" w:sz="4" w:space="0" w:color="auto"/>
              <w:left w:val="single" w:sz="4" w:space="0" w:color="auto"/>
              <w:bottom w:val="single" w:sz="4" w:space="0" w:color="auto"/>
              <w:right w:val="single" w:sz="4" w:space="0" w:color="auto"/>
            </w:tcBorders>
            <w:hideMark/>
          </w:tcPr>
          <w:p w:rsidR="00744F7E" w:rsidRPr="00CD1824" w:rsidRDefault="00744F7E" w:rsidP="00976BF0">
            <w:pPr>
              <w:spacing w:after="0"/>
              <w:ind w:right="-108"/>
              <w:rPr>
                <w:rFonts w:ascii="Times New Roman" w:hAnsi="Times New Roman"/>
              </w:rPr>
            </w:pPr>
            <w:r w:rsidRPr="00CD1824">
              <w:rPr>
                <w:rFonts w:ascii="Times New Roman" w:hAnsi="Times New Roman"/>
              </w:rPr>
              <w:t xml:space="preserve">Химический индикатор в полосках должна размещаться  внутри каждой упаковки со стерилизуемыми инструментами </w:t>
            </w:r>
          </w:p>
        </w:tc>
        <w:tc>
          <w:tcPr>
            <w:tcW w:w="1843" w:type="dxa"/>
            <w:tcBorders>
              <w:top w:val="single" w:sz="4" w:space="0" w:color="auto"/>
              <w:left w:val="single" w:sz="4" w:space="0" w:color="auto"/>
              <w:bottom w:val="single" w:sz="4" w:space="0" w:color="auto"/>
              <w:right w:val="single" w:sz="4" w:space="0" w:color="auto"/>
            </w:tcBorders>
            <w:vAlign w:val="center"/>
            <w:hideMark/>
          </w:tcPr>
          <w:p w:rsidR="00744F7E" w:rsidRPr="00CD1824" w:rsidRDefault="00744F7E" w:rsidP="00976BF0">
            <w:pPr>
              <w:spacing w:after="0"/>
              <w:jc w:val="center"/>
              <w:rPr>
                <w:rFonts w:ascii="Times New Roman" w:hAnsi="Times New Roman"/>
              </w:rPr>
            </w:pPr>
            <w:r w:rsidRPr="00CD1824">
              <w:rPr>
                <w:rFonts w:ascii="Times New Roman" w:hAnsi="Times New Roman"/>
              </w:rPr>
              <w:t xml:space="preserve">1 </w:t>
            </w:r>
            <w:proofErr w:type="spellStart"/>
            <w:r w:rsidRPr="00CD1824">
              <w:rPr>
                <w:rFonts w:ascii="Times New Roman" w:hAnsi="Times New Roman"/>
              </w:rPr>
              <w:t>упак</w:t>
            </w:r>
            <w:proofErr w:type="spellEnd"/>
          </w:p>
        </w:tc>
      </w:tr>
      <w:tr w:rsidR="00744F7E" w:rsidRPr="00CD1824" w:rsidTr="00976BF0">
        <w:trPr>
          <w:trHeight w:val="191"/>
          <w:jc w:val="right"/>
        </w:trPr>
        <w:tc>
          <w:tcPr>
            <w:tcW w:w="567" w:type="dxa"/>
            <w:tcBorders>
              <w:top w:val="single" w:sz="4" w:space="0" w:color="auto"/>
              <w:left w:val="single" w:sz="4" w:space="0" w:color="auto"/>
              <w:bottom w:val="single" w:sz="4" w:space="0" w:color="auto"/>
              <w:right w:val="single" w:sz="4" w:space="0" w:color="auto"/>
            </w:tcBorders>
            <w:vAlign w:val="center"/>
          </w:tcPr>
          <w:p w:rsidR="00744F7E" w:rsidRPr="00CD1824" w:rsidRDefault="00744F7E" w:rsidP="00976BF0">
            <w:pPr>
              <w:spacing w:after="0"/>
              <w:jc w:val="center"/>
              <w:rPr>
                <w:rFonts w:ascii="Times New Roman" w:hAnsi="Times New Roman"/>
              </w:rPr>
            </w:pPr>
            <w:r w:rsidRPr="00CD1824">
              <w:rPr>
                <w:rFonts w:ascii="Times New Roman" w:hAnsi="Times New Roman"/>
                <w:lang w:val="en-US"/>
              </w:rPr>
              <w:t>5</w:t>
            </w:r>
          </w:p>
        </w:tc>
        <w:tc>
          <w:tcPr>
            <w:tcW w:w="2835" w:type="dxa"/>
            <w:tcBorders>
              <w:top w:val="single" w:sz="4" w:space="0" w:color="auto"/>
              <w:left w:val="single" w:sz="4" w:space="0" w:color="auto"/>
              <w:bottom w:val="single" w:sz="4" w:space="0" w:color="auto"/>
              <w:right w:val="single" w:sz="4" w:space="0" w:color="auto"/>
            </w:tcBorders>
            <w:vAlign w:val="center"/>
          </w:tcPr>
          <w:p w:rsidR="00744F7E" w:rsidRPr="00CD1824" w:rsidRDefault="00744F7E" w:rsidP="00976BF0">
            <w:pPr>
              <w:spacing w:after="0"/>
              <w:ind w:left="-97" w:right="-86"/>
              <w:jc w:val="center"/>
              <w:rPr>
                <w:rFonts w:ascii="Times New Roman" w:hAnsi="Times New Roman"/>
              </w:rPr>
            </w:pPr>
            <w:r w:rsidRPr="00CD1824">
              <w:rPr>
                <w:rFonts w:ascii="Times New Roman" w:hAnsi="Times New Roman"/>
              </w:rPr>
              <w:t>Биологический индикатор</w:t>
            </w:r>
          </w:p>
        </w:tc>
        <w:tc>
          <w:tcPr>
            <w:tcW w:w="4678" w:type="dxa"/>
            <w:tcBorders>
              <w:top w:val="single" w:sz="4" w:space="0" w:color="auto"/>
              <w:left w:val="single" w:sz="4" w:space="0" w:color="auto"/>
              <w:bottom w:val="single" w:sz="4" w:space="0" w:color="auto"/>
              <w:right w:val="single" w:sz="4" w:space="0" w:color="auto"/>
            </w:tcBorders>
          </w:tcPr>
          <w:p w:rsidR="00744F7E" w:rsidRPr="00CD1824" w:rsidRDefault="00744F7E" w:rsidP="00976BF0">
            <w:pPr>
              <w:spacing w:after="0"/>
              <w:ind w:right="-108"/>
              <w:rPr>
                <w:rFonts w:ascii="Times New Roman" w:hAnsi="Times New Roman"/>
              </w:rPr>
            </w:pPr>
            <w:r w:rsidRPr="00CD1824">
              <w:rPr>
                <w:rFonts w:ascii="Times New Roman" w:hAnsi="Times New Roman"/>
              </w:rPr>
              <w:t xml:space="preserve">Биологический индикатор </w:t>
            </w:r>
          </w:p>
        </w:tc>
        <w:tc>
          <w:tcPr>
            <w:tcW w:w="1843" w:type="dxa"/>
            <w:tcBorders>
              <w:top w:val="single" w:sz="4" w:space="0" w:color="auto"/>
              <w:left w:val="single" w:sz="4" w:space="0" w:color="auto"/>
              <w:bottom w:val="single" w:sz="4" w:space="0" w:color="auto"/>
              <w:right w:val="single" w:sz="4" w:space="0" w:color="auto"/>
            </w:tcBorders>
            <w:vAlign w:val="center"/>
          </w:tcPr>
          <w:p w:rsidR="00744F7E" w:rsidRPr="00CD1824" w:rsidRDefault="00744F7E" w:rsidP="00976BF0">
            <w:pPr>
              <w:spacing w:after="0"/>
              <w:jc w:val="center"/>
              <w:rPr>
                <w:rFonts w:ascii="Times New Roman" w:hAnsi="Times New Roman"/>
              </w:rPr>
            </w:pPr>
            <w:r w:rsidRPr="00CD1824">
              <w:rPr>
                <w:rFonts w:ascii="Times New Roman" w:hAnsi="Times New Roman"/>
              </w:rPr>
              <w:t xml:space="preserve">1 </w:t>
            </w:r>
            <w:proofErr w:type="spellStart"/>
            <w:r w:rsidRPr="00CD1824">
              <w:rPr>
                <w:rFonts w:ascii="Times New Roman" w:hAnsi="Times New Roman"/>
              </w:rPr>
              <w:t>кор</w:t>
            </w:r>
            <w:proofErr w:type="spellEnd"/>
          </w:p>
        </w:tc>
      </w:tr>
      <w:tr w:rsidR="00744F7E" w:rsidRPr="00CD1824" w:rsidTr="00976BF0">
        <w:trPr>
          <w:trHeight w:val="191"/>
          <w:jc w:val="right"/>
        </w:trPr>
        <w:tc>
          <w:tcPr>
            <w:tcW w:w="567" w:type="dxa"/>
            <w:tcBorders>
              <w:top w:val="single" w:sz="4" w:space="0" w:color="auto"/>
              <w:left w:val="single" w:sz="4" w:space="0" w:color="auto"/>
              <w:bottom w:val="single" w:sz="4" w:space="0" w:color="auto"/>
              <w:right w:val="single" w:sz="4" w:space="0" w:color="auto"/>
            </w:tcBorders>
            <w:vAlign w:val="center"/>
          </w:tcPr>
          <w:p w:rsidR="00744F7E" w:rsidRPr="00CD1824" w:rsidRDefault="00744F7E" w:rsidP="00976BF0">
            <w:pPr>
              <w:spacing w:after="0"/>
              <w:jc w:val="center"/>
              <w:rPr>
                <w:rFonts w:ascii="Times New Roman" w:hAnsi="Times New Roman"/>
              </w:rPr>
            </w:pPr>
            <w:r w:rsidRPr="00CD1824">
              <w:rPr>
                <w:rFonts w:ascii="Times New Roman" w:hAnsi="Times New Roman"/>
                <w:lang w:val="en-US"/>
              </w:rPr>
              <w:t>6</w:t>
            </w:r>
          </w:p>
        </w:tc>
        <w:tc>
          <w:tcPr>
            <w:tcW w:w="2835" w:type="dxa"/>
            <w:tcBorders>
              <w:top w:val="single" w:sz="4" w:space="0" w:color="auto"/>
              <w:left w:val="single" w:sz="4" w:space="0" w:color="auto"/>
              <w:bottom w:val="single" w:sz="4" w:space="0" w:color="auto"/>
              <w:right w:val="single" w:sz="4" w:space="0" w:color="auto"/>
            </w:tcBorders>
            <w:vAlign w:val="center"/>
          </w:tcPr>
          <w:p w:rsidR="00744F7E" w:rsidRPr="00CD1824" w:rsidRDefault="00744F7E" w:rsidP="00976BF0">
            <w:pPr>
              <w:spacing w:after="0"/>
              <w:ind w:left="-97" w:right="-86"/>
              <w:jc w:val="center"/>
              <w:rPr>
                <w:rFonts w:ascii="Times New Roman" w:hAnsi="Times New Roman"/>
              </w:rPr>
            </w:pPr>
            <w:r w:rsidRPr="00CD1824">
              <w:rPr>
                <w:rFonts w:ascii="Times New Roman" w:hAnsi="Times New Roman"/>
              </w:rPr>
              <w:t>Бумага для принтера</w:t>
            </w:r>
          </w:p>
        </w:tc>
        <w:tc>
          <w:tcPr>
            <w:tcW w:w="4678" w:type="dxa"/>
            <w:tcBorders>
              <w:top w:val="single" w:sz="4" w:space="0" w:color="auto"/>
              <w:left w:val="single" w:sz="4" w:space="0" w:color="auto"/>
              <w:bottom w:val="single" w:sz="4" w:space="0" w:color="auto"/>
              <w:right w:val="single" w:sz="4" w:space="0" w:color="auto"/>
            </w:tcBorders>
          </w:tcPr>
          <w:p w:rsidR="00744F7E" w:rsidRPr="00CD1824" w:rsidRDefault="00744F7E" w:rsidP="00976BF0">
            <w:pPr>
              <w:spacing w:after="0"/>
              <w:ind w:right="-108"/>
              <w:rPr>
                <w:rFonts w:ascii="Times New Roman" w:hAnsi="Times New Roman"/>
              </w:rPr>
            </w:pPr>
            <w:r w:rsidRPr="00CD1824">
              <w:rPr>
                <w:rFonts w:ascii="Times New Roman" w:hAnsi="Times New Roman"/>
              </w:rPr>
              <w:t xml:space="preserve">для распечатки информации о проведенной стерилизации </w:t>
            </w:r>
          </w:p>
        </w:tc>
        <w:tc>
          <w:tcPr>
            <w:tcW w:w="1843" w:type="dxa"/>
            <w:tcBorders>
              <w:top w:val="single" w:sz="4" w:space="0" w:color="auto"/>
              <w:left w:val="single" w:sz="4" w:space="0" w:color="auto"/>
              <w:bottom w:val="single" w:sz="4" w:space="0" w:color="auto"/>
              <w:right w:val="single" w:sz="4" w:space="0" w:color="auto"/>
            </w:tcBorders>
            <w:vAlign w:val="center"/>
          </w:tcPr>
          <w:p w:rsidR="00744F7E" w:rsidRPr="00CD1824" w:rsidRDefault="00744F7E" w:rsidP="00976BF0">
            <w:pPr>
              <w:spacing w:after="0"/>
              <w:jc w:val="center"/>
              <w:rPr>
                <w:rFonts w:ascii="Times New Roman" w:hAnsi="Times New Roman"/>
                <w:lang w:val="en-US"/>
              </w:rPr>
            </w:pPr>
            <w:r w:rsidRPr="00CD1824">
              <w:rPr>
                <w:rFonts w:ascii="Times New Roman" w:hAnsi="Times New Roman"/>
              </w:rPr>
              <w:t xml:space="preserve">1 </w:t>
            </w:r>
            <w:proofErr w:type="spellStart"/>
            <w:r w:rsidRPr="00CD1824">
              <w:rPr>
                <w:rFonts w:ascii="Times New Roman" w:hAnsi="Times New Roman"/>
              </w:rPr>
              <w:t>упак</w:t>
            </w:r>
            <w:proofErr w:type="spellEnd"/>
          </w:p>
        </w:tc>
      </w:tr>
      <w:tr w:rsidR="00744F7E" w:rsidRPr="00CD1824" w:rsidTr="00976BF0">
        <w:trPr>
          <w:trHeight w:val="191"/>
          <w:jc w:val="right"/>
        </w:trPr>
        <w:tc>
          <w:tcPr>
            <w:tcW w:w="567" w:type="dxa"/>
            <w:tcBorders>
              <w:top w:val="single" w:sz="4" w:space="0" w:color="auto"/>
              <w:left w:val="single" w:sz="4" w:space="0" w:color="auto"/>
              <w:bottom w:val="single" w:sz="4" w:space="0" w:color="auto"/>
              <w:right w:val="single" w:sz="4" w:space="0" w:color="auto"/>
            </w:tcBorders>
            <w:vAlign w:val="center"/>
          </w:tcPr>
          <w:p w:rsidR="00744F7E" w:rsidRPr="00CD1824" w:rsidRDefault="00744F7E" w:rsidP="00976BF0">
            <w:pPr>
              <w:spacing w:after="0"/>
              <w:jc w:val="center"/>
              <w:rPr>
                <w:rFonts w:ascii="Times New Roman" w:hAnsi="Times New Roman"/>
              </w:rPr>
            </w:pPr>
            <w:r w:rsidRPr="00CD1824">
              <w:rPr>
                <w:rFonts w:ascii="Times New Roman" w:hAnsi="Times New Roman"/>
                <w:lang w:val="en-US"/>
              </w:rPr>
              <w:t>7</w:t>
            </w:r>
          </w:p>
        </w:tc>
        <w:tc>
          <w:tcPr>
            <w:tcW w:w="2835" w:type="dxa"/>
            <w:tcBorders>
              <w:top w:val="single" w:sz="4" w:space="0" w:color="auto"/>
              <w:left w:val="single" w:sz="4" w:space="0" w:color="auto"/>
              <w:bottom w:val="single" w:sz="4" w:space="0" w:color="auto"/>
              <w:right w:val="single" w:sz="4" w:space="0" w:color="auto"/>
            </w:tcBorders>
            <w:vAlign w:val="center"/>
          </w:tcPr>
          <w:p w:rsidR="00744F7E" w:rsidRPr="00CD1824" w:rsidRDefault="00744F7E" w:rsidP="00976BF0">
            <w:pPr>
              <w:spacing w:after="0"/>
              <w:ind w:left="-97" w:right="-86"/>
              <w:jc w:val="center"/>
              <w:rPr>
                <w:rFonts w:ascii="Times New Roman" w:hAnsi="Times New Roman"/>
              </w:rPr>
            </w:pPr>
            <w:r w:rsidRPr="00CD1824">
              <w:rPr>
                <w:rFonts w:ascii="Times New Roman" w:hAnsi="Times New Roman"/>
              </w:rPr>
              <w:t>Лента химического индикатора</w:t>
            </w:r>
          </w:p>
        </w:tc>
        <w:tc>
          <w:tcPr>
            <w:tcW w:w="4678" w:type="dxa"/>
            <w:tcBorders>
              <w:top w:val="single" w:sz="4" w:space="0" w:color="auto"/>
              <w:left w:val="single" w:sz="4" w:space="0" w:color="auto"/>
              <w:bottom w:val="single" w:sz="4" w:space="0" w:color="auto"/>
              <w:right w:val="single" w:sz="4" w:space="0" w:color="auto"/>
            </w:tcBorders>
          </w:tcPr>
          <w:p w:rsidR="00744F7E" w:rsidRPr="00CD1824" w:rsidRDefault="00744F7E" w:rsidP="00976BF0">
            <w:pPr>
              <w:spacing w:after="0"/>
              <w:ind w:right="-108"/>
              <w:rPr>
                <w:rFonts w:ascii="Times New Roman" w:hAnsi="Times New Roman"/>
              </w:rPr>
            </w:pPr>
            <w:r w:rsidRPr="00CD1824">
              <w:rPr>
                <w:rFonts w:ascii="Times New Roman" w:hAnsi="Times New Roman"/>
              </w:rPr>
              <w:t xml:space="preserve">Химический индикатор в ленте должен размещаться размещается внутри каждой упаковки со стерилизуемыми инструментами </w:t>
            </w:r>
          </w:p>
        </w:tc>
        <w:tc>
          <w:tcPr>
            <w:tcW w:w="1843" w:type="dxa"/>
            <w:tcBorders>
              <w:top w:val="single" w:sz="4" w:space="0" w:color="auto"/>
              <w:left w:val="single" w:sz="4" w:space="0" w:color="auto"/>
              <w:bottom w:val="single" w:sz="4" w:space="0" w:color="auto"/>
              <w:right w:val="single" w:sz="4" w:space="0" w:color="auto"/>
            </w:tcBorders>
            <w:vAlign w:val="center"/>
          </w:tcPr>
          <w:p w:rsidR="00744F7E" w:rsidRPr="00CD1824" w:rsidRDefault="00744F7E" w:rsidP="00976BF0">
            <w:pPr>
              <w:spacing w:after="0"/>
              <w:jc w:val="center"/>
              <w:rPr>
                <w:rFonts w:ascii="Times New Roman" w:hAnsi="Times New Roman"/>
              </w:rPr>
            </w:pPr>
            <w:r w:rsidRPr="00CD1824">
              <w:rPr>
                <w:rFonts w:ascii="Times New Roman" w:hAnsi="Times New Roman"/>
              </w:rPr>
              <w:t xml:space="preserve">1 </w:t>
            </w:r>
            <w:proofErr w:type="spellStart"/>
            <w:r w:rsidRPr="00CD1824">
              <w:rPr>
                <w:rFonts w:ascii="Times New Roman" w:hAnsi="Times New Roman"/>
              </w:rPr>
              <w:t>упак</w:t>
            </w:r>
            <w:proofErr w:type="spellEnd"/>
          </w:p>
        </w:tc>
      </w:tr>
      <w:tr w:rsidR="00744F7E" w:rsidRPr="00CD1824" w:rsidTr="00976BF0">
        <w:trPr>
          <w:trHeight w:val="191"/>
          <w:jc w:val="right"/>
        </w:trPr>
        <w:tc>
          <w:tcPr>
            <w:tcW w:w="567" w:type="dxa"/>
            <w:tcBorders>
              <w:top w:val="single" w:sz="4" w:space="0" w:color="auto"/>
              <w:left w:val="single" w:sz="4" w:space="0" w:color="auto"/>
              <w:bottom w:val="single" w:sz="4" w:space="0" w:color="auto"/>
              <w:right w:val="single" w:sz="4" w:space="0" w:color="auto"/>
            </w:tcBorders>
            <w:vAlign w:val="center"/>
          </w:tcPr>
          <w:p w:rsidR="00744F7E" w:rsidRPr="00CD1824" w:rsidRDefault="00744F7E" w:rsidP="00976BF0">
            <w:pPr>
              <w:spacing w:after="0"/>
              <w:jc w:val="center"/>
              <w:rPr>
                <w:rFonts w:ascii="Times New Roman" w:hAnsi="Times New Roman"/>
              </w:rPr>
            </w:pPr>
            <w:r w:rsidRPr="00CD1824">
              <w:rPr>
                <w:rFonts w:ascii="Times New Roman" w:hAnsi="Times New Roman"/>
                <w:lang w:val="en-US"/>
              </w:rPr>
              <w:lastRenderedPageBreak/>
              <w:t>8</w:t>
            </w:r>
          </w:p>
        </w:tc>
        <w:tc>
          <w:tcPr>
            <w:tcW w:w="2835" w:type="dxa"/>
            <w:tcBorders>
              <w:top w:val="single" w:sz="4" w:space="0" w:color="auto"/>
              <w:left w:val="single" w:sz="4" w:space="0" w:color="auto"/>
              <w:bottom w:val="single" w:sz="4" w:space="0" w:color="auto"/>
              <w:right w:val="single" w:sz="4" w:space="0" w:color="auto"/>
            </w:tcBorders>
            <w:vAlign w:val="center"/>
          </w:tcPr>
          <w:p w:rsidR="00744F7E" w:rsidRPr="00CD1824" w:rsidRDefault="00744F7E" w:rsidP="00976BF0">
            <w:pPr>
              <w:spacing w:after="0"/>
              <w:ind w:left="-97" w:right="-86"/>
              <w:jc w:val="center"/>
              <w:rPr>
                <w:rFonts w:ascii="Times New Roman" w:hAnsi="Times New Roman"/>
              </w:rPr>
            </w:pPr>
            <w:r w:rsidRPr="00CD1824">
              <w:rPr>
                <w:rFonts w:ascii="Times New Roman" w:hAnsi="Times New Roman"/>
              </w:rPr>
              <w:t>Стерилизующее средство</w:t>
            </w:r>
          </w:p>
        </w:tc>
        <w:tc>
          <w:tcPr>
            <w:tcW w:w="4678" w:type="dxa"/>
            <w:tcBorders>
              <w:top w:val="single" w:sz="4" w:space="0" w:color="auto"/>
              <w:left w:val="single" w:sz="4" w:space="0" w:color="auto"/>
              <w:bottom w:val="single" w:sz="4" w:space="0" w:color="auto"/>
              <w:right w:val="single" w:sz="4" w:space="0" w:color="auto"/>
            </w:tcBorders>
          </w:tcPr>
          <w:p w:rsidR="00744F7E" w:rsidRPr="00CD1824" w:rsidRDefault="00744F7E" w:rsidP="00976BF0">
            <w:pPr>
              <w:spacing w:after="0"/>
              <w:ind w:right="-108"/>
              <w:rPr>
                <w:rFonts w:ascii="Times New Roman" w:hAnsi="Times New Roman"/>
              </w:rPr>
            </w:pPr>
            <w:r w:rsidRPr="00CD1824">
              <w:rPr>
                <w:rFonts w:ascii="Times New Roman" w:hAnsi="Times New Roman"/>
              </w:rPr>
              <w:t xml:space="preserve">Концентрация </w:t>
            </w:r>
            <w:proofErr w:type="spellStart"/>
            <w:r w:rsidRPr="00CD1824">
              <w:rPr>
                <w:rFonts w:ascii="Times New Roman" w:hAnsi="Times New Roman"/>
              </w:rPr>
              <w:t>пероксида</w:t>
            </w:r>
            <w:proofErr w:type="spellEnd"/>
            <w:r w:rsidRPr="00CD1824">
              <w:rPr>
                <w:rFonts w:ascii="Times New Roman" w:hAnsi="Times New Roman"/>
              </w:rPr>
              <w:t xml:space="preserve"> водорода: не более 50%</w:t>
            </w:r>
          </w:p>
        </w:tc>
        <w:tc>
          <w:tcPr>
            <w:tcW w:w="1843" w:type="dxa"/>
            <w:tcBorders>
              <w:top w:val="single" w:sz="4" w:space="0" w:color="auto"/>
              <w:left w:val="single" w:sz="4" w:space="0" w:color="auto"/>
              <w:bottom w:val="single" w:sz="4" w:space="0" w:color="auto"/>
              <w:right w:val="single" w:sz="4" w:space="0" w:color="auto"/>
            </w:tcBorders>
            <w:vAlign w:val="center"/>
          </w:tcPr>
          <w:p w:rsidR="00744F7E" w:rsidRPr="00CD1824" w:rsidRDefault="00744F7E" w:rsidP="00976BF0">
            <w:pPr>
              <w:spacing w:after="0"/>
              <w:jc w:val="center"/>
              <w:rPr>
                <w:rFonts w:ascii="Times New Roman" w:hAnsi="Times New Roman"/>
              </w:rPr>
            </w:pPr>
            <w:r w:rsidRPr="00CD1824">
              <w:rPr>
                <w:rFonts w:ascii="Times New Roman" w:hAnsi="Times New Roman"/>
                <w:lang w:val="en-US"/>
              </w:rPr>
              <w:t xml:space="preserve">2 </w:t>
            </w:r>
            <w:proofErr w:type="spellStart"/>
            <w:r w:rsidRPr="00CD1824">
              <w:rPr>
                <w:rFonts w:ascii="Times New Roman" w:hAnsi="Times New Roman"/>
              </w:rPr>
              <w:t>кор</w:t>
            </w:r>
            <w:proofErr w:type="spellEnd"/>
          </w:p>
        </w:tc>
      </w:tr>
      <w:tr w:rsidR="00744F7E" w:rsidRPr="00CD1824" w:rsidTr="00976BF0">
        <w:trPr>
          <w:trHeight w:val="191"/>
          <w:jc w:val="right"/>
        </w:trPr>
        <w:tc>
          <w:tcPr>
            <w:tcW w:w="567" w:type="dxa"/>
            <w:tcBorders>
              <w:top w:val="single" w:sz="4" w:space="0" w:color="auto"/>
              <w:left w:val="single" w:sz="4" w:space="0" w:color="auto"/>
              <w:bottom w:val="single" w:sz="4" w:space="0" w:color="auto"/>
              <w:right w:val="single" w:sz="4" w:space="0" w:color="auto"/>
            </w:tcBorders>
            <w:vAlign w:val="center"/>
          </w:tcPr>
          <w:p w:rsidR="00744F7E" w:rsidRPr="00CD1824" w:rsidRDefault="00744F7E" w:rsidP="00976BF0">
            <w:pPr>
              <w:spacing w:after="0"/>
              <w:jc w:val="center"/>
              <w:rPr>
                <w:rFonts w:ascii="Times New Roman" w:hAnsi="Times New Roman"/>
              </w:rPr>
            </w:pPr>
            <w:r w:rsidRPr="00CD1824">
              <w:rPr>
                <w:rFonts w:ascii="Times New Roman" w:hAnsi="Times New Roman"/>
                <w:lang w:val="en-US"/>
              </w:rPr>
              <w:t>9</w:t>
            </w:r>
          </w:p>
        </w:tc>
        <w:tc>
          <w:tcPr>
            <w:tcW w:w="2835" w:type="dxa"/>
            <w:tcBorders>
              <w:top w:val="single" w:sz="4" w:space="0" w:color="auto"/>
              <w:left w:val="single" w:sz="4" w:space="0" w:color="auto"/>
              <w:bottom w:val="single" w:sz="4" w:space="0" w:color="auto"/>
              <w:right w:val="single" w:sz="4" w:space="0" w:color="auto"/>
            </w:tcBorders>
            <w:vAlign w:val="center"/>
          </w:tcPr>
          <w:p w:rsidR="00744F7E" w:rsidRPr="00CD1824" w:rsidRDefault="00744F7E" w:rsidP="00976BF0">
            <w:pPr>
              <w:spacing w:after="0"/>
              <w:ind w:left="-97" w:right="-86"/>
              <w:jc w:val="center"/>
              <w:rPr>
                <w:rFonts w:ascii="Times New Roman" w:hAnsi="Times New Roman"/>
              </w:rPr>
            </w:pPr>
            <w:r w:rsidRPr="00CD1824">
              <w:rPr>
                <w:rFonts w:ascii="Times New Roman" w:hAnsi="Times New Roman"/>
              </w:rPr>
              <w:t>Рулон</w:t>
            </w:r>
          </w:p>
        </w:tc>
        <w:tc>
          <w:tcPr>
            <w:tcW w:w="4678" w:type="dxa"/>
            <w:tcBorders>
              <w:top w:val="single" w:sz="4" w:space="0" w:color="auto"/>
              <w:left w:val="single" w:sz="4" w:space="0" w:color="auto"/>
              <w:bottom w:val="single" w:sz="4" w:space="0" w:color="auto"/>
              <w:right w:val="single" w:sz="4" w:space="0" w:color="auto"/>
            </w:tcBorders>
          </w:tcPr>
          <w:p w:rsidR="00744F7E" w:rsidRPr="00CD1824" w:rsidRDefault="00744F7E" w:rsidP="00976BF0">
            <w:pPr>
              <w:spacing w:after="0"/>
              <w:ind w:right="-108"/>
              <w:rPr>
                <w:rFonts w:ascii="Times New Roman" w:hAnsi="Times New Roman"/>
              </w:rPr>
            </w:pPr>
            <w:r w:rsidRPr="00CD1824">
              <w:rPr>
                <w:rFonts w:ascii="Times New Roman" w:hAnsi="Times New Roman"/>
              </w:rPr>
              <w:t xml:space="preserve">Рулон  должен использоваться для </w:t>
            </w:r>
            <w:proofErr w:type="spellStart"/>
            <w:r w:rsidRPr="00CD1824">
              <w:rPr>
                <w:rFonts w:ascii="Times New Roman" w:hAnsi="Times New Roman"/>
              </w:rPr>
              <w:t>предстерелизационной</w:t>
            </w:r>
            <w:proofErr w:type="spellEnd"/>
            <w:r w:rsidRPr="00CD1824">
              <w:rPr>
                <w:rFonts w:ascii="Times New Roman" w:hAnsi="Times New Roman"/>
              </w:rPr>
              <w:t xml:space="preserve"> упаковки инструментов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44F7E" w:rsidRPr="00CD1824" w:rsidRDefault="00744F7E" w:rsidP="00976BF0">
            <w:pPr>
              <w:spacing w:after="0"/>
              <w:jc w:val="center"/>
              <w:rPr>
                <w:rFonts w:ascii="Times New Roman" w:hAnsi="Times New Roman"/>
              </w:rPr>
            </w:pPr>
            <w:r w:rsidRPr="00CD1824">
              <w:rPr>
                <w:rFonts w:ascii="Times New Roman" w:hAnsi="Times New Roman"/>
              </w:rPr>
              <w:t>2 шт.</w:t>
            </w:r>
          </w:p>
        </w:tc>
      </w:tr>
    </w:tbl>
    <w:p w:rsidR="002A0F61" w:rsidRPr="002A0B71" w:rsidRDefault="002A0F61" w:rsidP="002A0F61">
      <w:pPr>
        <w:spacing w:after="0" w:line="240" w:lineRule="auto"/>
        <w:rPr>
          <w:rFonts w:ascii="Times New Roman" w:hAnsi="Times New Roman" w:cs="Times New Roman"/>
          <w:color w:val="000000"/>
        </w:rPr>
      </w:pPr>
      <w:r w:rsidRPr="002A0B71">
        <w:rPr>
          <w:rFonts w:ascii="Times New Roman" w:hAnsi="Times New Roman" w:cs="Times New Roman"/>
          <w:color w:val="000000"/>
        </w:rPr>
        <w:t>Доставка, установка, инструктаж работников на местах, пуско-наладочные работы.</w:t>
      </w:r>
    </w:p>
    <w:p w:rsidR="002A0F61" w:rsidRPr="002A0B71" w:rsidRDefault="002A0F61" w:rsidP="002A0F61">
      <w:pPr>
        <w:spacing w:after="0" w:line="240" w:lineRule="auto"/>
        <w:rPr>
          <w:rFonts w:ascii="Times New Roman" w:hAnsi="Times New Roman" w:cs="Times New Roman"/>
          <w:color w:val="000000"/>
        </w:rPr>
      </w:pPr>
      <w:r w:rsidRPr="002A0B71">
        <w:rPr>
          <w:rFonts w:ascii="Times New Roman" w:hAnsi="Times New Roman" w:cs="Times New Roman"/>
          <w:color w:val="000000"/>
        </w:rPr>
        <w:t>Гарантия от производителя не менее 24 месяцев</w:t>
      </w:r>
    </w:p>
    <w:p w:rsidR="002A0F61" w:rsidRPr="002A0B71" w:rsidRDefault="002A0F61" w:rsidP="002A0F61">
      <w:pPr>
        <w:spacing w:after="0" w:line="240" w:lineRule="auto"/>
        <w:rPr>
          <w:rFonts w:ascii="Times New Roman" w:hAnsi="Times New Roman" w:cs="Times New Roman"/>
          <w:color w:val="000000"/>
        </w:rPr>
      </w:pPr>
      <w:r w:rsidRPr="002A0B71">
        <w:rPr>
          <w:rFonts w:ascii="Times New Roman" w:hAnsi="Times New Roman" w:cs="Times New Roman"/>
          <w:color w:val="000000"/>
        </w:rPr>
        <w:t>Гарантийное сервисное обслуживание МТ не менее 37 месяцев.</w:t>
      </w:r>
    </w:p>
    <w:p w:rsidR="002A0F61" w:rsidRDefault="002A0F61" w:rsidP="002A0F61">
      <w:pPr>
        <w:spacing w:after="0" w:line="240" w:lineRule="auto"/>
        <w:rPr>
          <w:rFonts w:ascii="Times New Roman" w:hAnsi="Times New Roman" w:cs="Times New Roman"/>
          <w:color w:val="000000"/>
        </w:rPr>
      </w:pPr>
    </w:p>
    <w:p w:rsidR="00E74FC1" w:rsidRDefault="00E74FC1" w:rsidP="002A0F61">
      <w:pPr>
        <w:spacing w:after="0" w:line="240" w:lineRule="auto"/>
        <w:rPr>
          <w:rFonts w:ascii="Times New Roman" w:hAnsi="Times New Roman" w:cs="Times New Roman"/>
          <w:color w:val="000000"/>
        </w:rPr>
      </w:pPr>
    </w:p>
    <w:p w:rsidR="00E74FC1" w:rsidRPr="00744F7E" w:rsidRDefault="00E74FC1" w:rsidP="00E74FC1">
      <w:pPr>
        <w:spacing w:after="0" w:line="240" w:lineRule="auto"/>
        <w:jc w:val="center"/>
        <w:rPr>
          <w:rFonts w:ascii="Times New Roman" w:hAnsi="Times New Roman" w:cs="Times New Roman"/>
          <w:b/>
          <w:color w:val="000000"/>
        </w:rPr>
      </w:pPr>
      <w:r w:rsidRPr="00744F7E">
        <w:rPr>
          <w:rFonts w:ascii="Times New Roman" w:hAnsi="Times New Roman" w:cs="Times New Roman"/>
          <w:b/>
          <w:color w:val="000000"/>
        </w:rPr>
        <w:t>Лот №3</w:t>
      </w:r>
    </w:p>
    <w:p w:rsidR="00E74FC1" w:rsidRDefault="00E74FC1" w:rsidP="00E74FC1">
      <w:pPr>
        <w:spacing w:after="0" w:line="240" w:lineRule="auto"/>
        <w:jc w:val="center"/>
        <w:rPr>
          <w:rFonts w:ascii="Times New Roman" w:hAnsi="Times New Roman" w:cs="Times New Roman"/>
          <w:color w:val="000000"/>
        </w:rPr>
      </w:pPr>
    </w:p>
    <w:p w:rsidR="00E74FC1" w:rsidRPr="00A46F8C" w:rsidRDefault="00E74FC1" w:rsidP="00A46F8C">
      <w:pPr>
        <w:spacing w:after="0"/>
        <w:ind w:firstLine="567"/>
        <w:jc w:val="center"/>
        <w:rPr>
          <w:rFonts w:ascii="Times New Roman" w:eastAsia="Times New Roman" w:hAnsi="Times New Roman" w:cs="Times New Roman"/>
          <w:b/>
          <w:sz w:val="24"/>
          <w:szCs w:val="24"/>
        </w:rPr>
      </w:pPr>
      <w:r w:rsidRPr="00A46F8C">
        <w:rPr>
          <w:rFonts w:ascii="Times New Roman" w:eastAsia="Times New Roman" w:hAnsi="Times New Roman" w:cs="Times New Roman"/>
          <w:b/>
          <w:sz w:val="24"/>
          <w:szCs w:val="24"/>
        </w:rPr>
        <w:t>Инъекционная система для компьютерного томографа (КТ)</w:t>
      </w:r>
    </w:p>
    <w:p w:rsidR="00E74FC1" w:rsidRPr="008301FD" w:rsidRDefault="00E74FC1" w:rsidP="008301FD">
      <w:pPr>
        <w:spacing w:after="0"/>
        <w:ind w:firstLine="567"/>
        <w:rPr>
          <w:rFonts w:ascii="Times New Roman" w:eastAsia="Times New Roman" w:hAnsi="Times New Roman" w:cs="Times New Roman"/>
        </w:rPr>
      </w:pPr>
      <w:r w:rsidRPr="008301FD">
        <w:rPr>
          <w:rFonts w:ascii="Times New Roman" w:eastAsia="Times New Roman" w:hAnsi="Times New Roman" w:cs="Times New Roman"/>
        </w:rPr>
        <w:t>Требования</w:t>
      </w:r>
      <w:r w:rsidR="008301FD">
        <w:rPr>
          <w:rFonts w:ascii="Times New Roman" w:eastAsia="Times New Roman" w:hAnsi="Times New Roman" w:cs="Times New Roman"/>
        </w:rPr>
        <w:t xml:space="preserve"> </w:t>
      </w:r>
      <w:r w:rsidR="008301FD" w:rsidRPr="008301FD">
        <w:rPr>
          <w:rFonts w:ascii="Times New Roman" w:eastAsia="Times New Roman" w:hAnsi="Times New Roman" w:cs="Times New Roman"/>
        </w:rPr>
        <w:t>к о</w:t>
      </w:r>
      <w:r w:rsidRPr="008301FD">
        <w:rPr>
          <w:rFonts w:ascii="Times New Roman" w:eastAsia="Times New Roman" w:hAnsi="Times New Roman" w:cs="Times New Roman"/>
        </w:rPr>
        <w:t>сновны</w:t>
      </w:r>
      <w:r w:rsidR="008301FD" w:rsidRPr="008301FD">
        <w:rPr>
          <w:rFonts w:ascii="Times New Roman" w:eastAsia="Times New Roman" w:hAnsi="Times New Roman" w:cs="Times New Roman"/>
        </w:rPr>
        <w:t>м</w:t>
      </w:r>
      <w:r w:rsidRPr="008301FD">
        <w:rPr>
          <w:rFonts w:ascii="Times New Roman" w:eastAsia="Times New Roman" w:hAnsi="Times New Roman" w:cs="Times New Roman"/>
        </w:rPr>
        <w:t xml:space="preserve"> параметр</w:t>
      </w:r>
      <w:r w:rsidR="008301FD" w:rsidRPr="008301FD">
        <w:rPr>
          <w:rFonts w:ascii="Times New Roman" w:eastAsia="Times New Roman" w:hAnsi="Times New Roman" w:cs="Times New Roman"/>
        </w:rPr>
        <w:t>ам</w:t>
      </w:r>
      <w:r w:rsidRPr="008301FD">
        <w:rPr>
          <w:rFonts w:ascii="Times New Roman" w:eastAsia="Times New Roman" w:hAnsi="Times New Roman" w:cs="Times New Roman"/>
        </w:rPr>
        <w:t>:</w:t>
      </w:r>
    </w:p>
    <w:p w:rsidR="00E74FC1" w:rsidRPr="008301FD" w:rsidRDefault="00E74FC1" w:rsidP="008301FD">
      <w:pPr>
        <w:numPr>
          <w:ilvl w:val="0"/>
          <w:numId w:val="8"/>
        </w:numPr>
        <w:pBdr>
          <w:top w:val="nil"/>
          <w:left w:val="nil"/>
          <w:bottom w:val="nil"/>
          <w:right w:val="nil"/>
          <w:between w:val="nil"/>
        </w:pBdr>
        <w:spacing w:after="0"/>
        <w:ind w:left="0" w:firstLine="567"/>
        <w:rPr>
          <w:rFonts w:ascii="Times New Roman" w:eastAsia="Times New Roman" w:hAnsi="Times New Roman" w:cs="Times New Roman"/>
          <w:color w:val="000000"/>
        </w:rPr>
      </w:pPr>
      <w:r w:rsidRPr="008301FD">
        <w:rPr>
          <w:rFonts w:ascii="Times New Roman" w:eastAsia="Times New Roman" w:hAnsi="Times New Roman" w:cs="Times New Roman"/>
          <w:color w:val="000000"/>
        </w:rPr>
        <w:t>Объем шприца для контрастного вещества – не менее 190 мл.</w:t>
      </w:r>
    </w:p>
    <w:p w:rsidR="00E74FC1" w:rsidRPr="008301FD" w:rsidRDefault="00E74FC1" w:rsidP="008301FD">
      <w:pPr>
        <w:numPr>
          <w:ilvl w:val="0"/>
          <w:numId w:val="8"/>
        </w:numPr>
        <w:pBdr>
          <w:top w:val="nil"/>
          <w:left w:val="nil"/>
          <w:bottom w:val="nil"/>
          <w:right w:val="nil"/>
          <w:between w:val="nil"/>
        </w:pBdr>
        <w:spacing w:after="0"/>
        <w:ind w:left="0" w:firstLine="567"/>
        <w:rPr>
          <w:rFonts w:ascii="Times New Roman" w:eastAsia="Times New Roman" w:hAnsi="Times New Roman" w:cs="Times New Roman"/>
          <w:color w:val="000000"/>
        </w:rPr>
      </w:pPr>
      <w:r w:rsidRPr="008301FD">
        <w:rPr>
          <w:rFonts w:ascii="Times New Roman" w:eastAsia="Times New Roman" w:hAnsi="Times New Roman" w:cs="Times New Roman"/>
          <w:color w:val="000000"/>
        </w:rPr>
        <w:t>Объем шприца для физиологического раствора – не менее 190 мл.</w:t>
      </w:r>
    </w:p>
    <w:p w:rsidR="00E74FC1" w:rsidRPr="008301FD" w:rsidRDefault="00E74FC1" w:rsidP="008301FD">
      <w:pPr>
        <w:numPr>
          <w:ilvl w:val="0"/>
          <w:numId w:val="8"/>
        </w:numPr>
        <w:pBdr>
          <w:top w:val="nil"/>
          <w:left w:val="nil"/>
          <w:bottom w:val="nil"/>
          <w:right w:val="nil"/>
          <w:between w:val="nil"/>
        </w:pBdr>
        <w:spacing w:after="0"/>
        <w:ind w:left="0" w:firstLine="567"/>
        <w:rPr>
          <w:rFonts w:ascii="Times New Roman" w:eastAsia="Times New Roman" w:hAnsi="Times New Roman" w:cs="Times New Roman"/>
          <w:color w:val="000000"/>
        </w:rPr>
      </w:pPr>
      <w:r w:rsidRPr="008301FD">
        <w:rPr>
          <w:rFonts w:ascii="Times New Roman" w:eastAsia="Times New Roman" w:hAnsi="Times New Roman" w:cs="Times New Roman"/>
          <w:color w:val="000000"/>
        </w:rPr>
        <w:t>Диапазон скорости потока от 0,1 до 10 мл/</w:t>
      </w:r>
      <w:proofErr w:type="gramStart"/>
      <w:r w:rsidRPr="008301FD">
        <w:rPr>
          <w:rFonts w:ascii="Times New Roman" w:eastAsia="Times New Roman" w:hAnsi="Times New Roman" w:cs="Times New Roman"/>
          <w:color w:val="000000"/>
        </w:rPr>
        <w:t>сек с шагом 0,1 мл/сек</w:t>
      </w:r>
      <w:proofErr w:type="gramEnd"/>
    </w:p>
    <w:p w:rsidR="00E74FC1" w:rsidRPr="008301FD" w:rsidRDefault="00E74FC1" w:rsidP="008301FD">
      <w:pPr>
        <w:numPr>
          <w:ilvl w:val="0"/>
          <w:numId w:val="8"/>
        </w:numPr>
        <w:pBdr>
          <w:top w:val="nil"/>
          <w:left w:val="nil"/>
          <w:bottom w:val="nil"/>
          <w:right w:val="nil"/>
          <w:between w:val="nil"/>
        </w:pBdr>
        <w:spacing w:after="0"/>
        <w:ind w:left="0" w:firstLine="567"/>
        <w:rPr>
          <w:rFonts w:ascii="Times New Roman" w:eastAsia="Times New Roman" w:hAnsi="Times New Roman" w:cs="Times New Roman"/>
          <w:color w:val="000000"/>
        </w:rPr>
      </w:pPr>
      <w:r w:rsidRPr="008301FD">
        <w:rPr>
          <w:rFonts w:ascii="Times New Roman" w:eastAsia="Times New Roman" w:hAnsi="Times New Roman" w:cs="Times New Roman"/>
          <w:color w:val="000000"/>
        </w:rPr>
        <w:t>Программируемый вводимый объем от 1 мл до максимального объема шприца с шагом до 1 мл.</w:t>
      </w:r>
    </w:p>
    <w:p w:rsidR="00E74FC1" w:rsidRPr="008301FD" w:rsidRDefault="00E74FC1" w:rsidP="008301FD">
      <w:pPr>
        <w:numPr>
          <w:ilvl w:val="0"/>
          <w:numId w:val="8"/>
        </w:numPr>
        <w:pBdr>
          <w:top w:val="nil"/>
          <w:left w:val="nil"/>
          <w:bottom w:val="nil"/>
          <w:right w:val="nil"/>
          <w:between w:val="nil"/>
        </w:pBdr>
        <w:spacing w:after="0"/>
        <w:ind w:left="0" w:firstLine="567"/>
        <w:rPr>
          <w:rFonts w:ascii="Times New Roman" w:eastAsia="Times New Roman" w:hAnsi="Times New Roman" w:cs="Times New Roman"/>
          <w:color w:val="000000"/>
        </w:rPr>
      </w:pPr>
      <w:r w:rsidRPr="008301FD">
        <w:rPr>
          <w:rFonts w:ascii="Times New Roman" w:eastAsia="Times New Roman" w:hAnsi="Times New Roman" w:cs="Times New Roman"/>
          <w:color w:val="000000"/>
        </w:rPr>
        <w:t xml:space="preserve">Программируемый предел давления от 100 до 300 </w:t>
      </w:r>
      <w:proofErr w:type="spellStart"/>
      <w:r w:rsidRPr="008301FD">
        <w:rPr>
          <w:rFonts w:ascii="Times New Roman" w:eastAsia="Times New Roman" w:hAnsi="Times New Roman" w:cs="Times New Roman"/>
          <w:color w:val="000000"/>
        </w:rPr>
        <w:t>psi</w:t>
      </w:r>
      <w:proofErr w:type="spellEnd"/>
      <w:r w:rsidRPr="008301FD">
        <w:rPr>
          <w:rFonts w:ascii="Times New Roman" w:eastAsia="Times New Roman" w:hAnsi="Times New Roman" w:cs="Times New Roman"/>
          <w:color w:val="000000"/>
        </w:rPr>
        <w:t xml:space="preserve"> с шагом 1 </w:t>
      </w:r>
      <w:proofErr w:type="spellStart"/>
      <w:r w:rsidRPr="008301FD">
        <w:rPr>
          <w:rFonts w:ascii="Times New Roman" w:eastAsia="Times New Roman" w:hAnsi="Times New Roman" w:cs="Times New Roman"/>
          <w:color w:val="000000"/>
        </w:rPr>
        <w:t>psi</w:t>
      </w:r>
      <w:proofErr w:type="spellEnd"/>
      <w:r w:rsidRPr="008301FD">
        <w:rPr>
          <w:rFonts w:ascii="Times New Roman" w:eastAsia="Times New Roman" w:hAnsi="Times New Roman" w:cs="Times New Roman"/>
          <w:color w:val="000000"/>
        </w:rPr>
        <w:t xml:space="preserve"> / от 689-2068 кПа с шагом 7 кПа.</w:t>
      </w:r>
    </w:p>
    <w:p w:rsidR="00E74FC1" w:rsidRPr="008301FD" w:rsidRDefault="00E74FC1" w:rsidP="008301FD">
      <w:pPr>
        <w:numPr>
          <w:ilvl w:val="0"/>
          <w:numId w:val="8"/>
        </w:numPr>
        <w:pBdr>
          <w:top w:val="nil"/>
          <w:left w:val="nil"/>
          <w:bottom w:val="nil"/>
          <w:right w:val="nil"/>
          <w:between w:val="nil"/>
        </w:pBdr>
        <w:spacing w:after="0"/>
        <w:ind w:left="0" w:firstLine="567"/>
        <w:rPr>
          <w:rFonts w:ascii="Times New Roman" w:eastAsia="Times New Roman" w:hAnsi="Times New Roman" w:cs="Times New Roman"/>
          <w:color w:val="000000"/>
        </w:rPr>
      </w:pPr>
      <w:r w:rsidRPr="008301FD">
        <w:rPr>
          <w:rFonts w:ascii="Times New Roman" w:eastAsia="Times New Roman" w:hAnsi="Times New Roman" w:cs="Times New Roman"/>
          <w:color w:val="000000"/>
        </w:rPr>
        <w:t>Программируемая пауза от 1 до 900 сек.</w:t>
      </w:r>
    </w:p>
    <w:p w:rsidR="00E74FC1" w:rsidRPr="008301FD" w:rsidRDefault="00E74FC1" w:rsidP="008301FD">
      <w:pPr>
        <w:numPr>
          <w:ilvl w:val="0"/>
          <w:numId w:val="8"/>
        </w:numPr>
        <w:pBdr>
          <w:top w:val="nil"/>
          <w:left w:val="nil"/>
          <w:bottom w:val="nil"/>
          <w:right w:val="nil"/>
          <w:between w:val="nil"/>
        </w:pBdr>
        <w:spacing w:after="0"/>
        <w:ind w:left="0" w:firstLine="567"/>
        <w:rPr>
          <w:rFonts w:ascii="Times New Roman" w:eastAsia="Times New Roman" w:hAnsi="Times New Roman" w:cs="Times New Roman"/>
          <w:color w:val="000000"/>
        </w:rPr>
      </w:pPr>
      <w:r w:rsidRPr="008301FD">
        <w:rPr>
          <w:rFonts w:ascii="Times New Roman" w:eastAsia="Times New Roman" w:hAnsi="Times New Roman" w:cs="Times New Roman"/>
          <w:color w:val="000000"/>
        </w:rPr>
        <w:t>Возможность программирования многофазных протоколов не менее 6-ти фаз в одном протоколе.</w:t>
      </w:r>
    </w:p>
    <w:p w:rsidR="00E74FC1" w:rsidRPr="008301FD" w:rsidRDefault="00E74FC1" w:rsidP="008301FD">
      <w:pPr>
        <w:numPr>
          <w:ilvl w:val="0"/>
          <w:numId w:val="8"/>
        </w:numPr>
        <w:pBdr>
          <w:top w:val="nil"/>
          <w:left w:val="nil"/>
          <w:bottom w:val="nil"/>
          <w:right w:val="nil"/>
          <w:between w:val="nil"/>
        </w:pBdr>
        <w:spacing w:after="0"/>
        <w:ind w:left="0" w:firstLine="567"/>
        <w:rPr>
          <w:rFonts w:ascii="Times New Roman" w:eastAsia="Times New Roman" w:hAnsi="Times New Roman" w:cs="Times New Roman"/>
          <w:color w:val="000000"/>
        </w:rPr>
      </w:pPr>
      <w:r w:rsidRPr="008301FD">
        <w:rPr>
          <w:rFonts w:ascii="Times New Roman" w:eastAsia="Times New Roman" w:hAnsi="Times New Roman" w:cs="Times New Roman"/>
          <w:color w:val="000000"/>
        </w:rPr>
        <w:t>Наличие функции подогрева шприца для контраста.</w:t>
      </w:r>
    </w:p>
    <w:p w:rsidR="00E74FC1" w:rsidRPr="008301FD" w:rsidRDefault="00E74FC1" w:rsidP="008301FD">
      <w:pPr>
        <w:numPr>
          <w:ilvl w:val="0"/>
          <w:numId w:val="8"/>
        </w:numPr>
        <w:pBdr>
          <w:top w:val="nil"/>
          <w:left w:val="nil"/>
          <w:bottom w:val="nil"/>
          <w:right w:val="nil"/>
          <w:between w:val="nil"/>
        </w:pBdr>
        <w:spacing w:after="0"/>
        <w:ind w:left="0" w:firstLine="567"/>
        <w:rPr>
          <w:rFonts w:ascii="Times New Roman" w:eastAsia="Times New Roman" w:hAnsi="Times New Roman" w:cs="Times New Roman"/>
          <w:color w:val="000000"/>
        </w:rPr>
      </w:pPr>
      <w:r w:rsidRPr="008301FD">
        <w:rPr>
          <w:rFonts w:ascii="Times New Roman" w:eastAsia="Times New Roman" w:hAnsi="Times New Roman" w:cs="Times New Roman"/>
          <w:color w:val="000000"/>
        </w:rPr>
        <w:t xml:space="preserve">Возможность установки функции подогрева шприца для </w:t>
      </w:r>
      <w:proofErr w:type="spellStart"/>
      <w:r w:rsidRPr="008301FD">
        <w:rPr>
          <w:rFonts w:ascii="Times New Roman" w:eastAsia="Times New Roman" w:hAnsi="Times New Roman" w:cs="Times New Roman"/>
          <w:color w:val="000000"/>
        </w:rPr>
        <w:t>физраствора</w:t>
      </w:r>
      <w:proofErr w:type="spellEnd"/>
      <w:r w:rsidRPr="008301FD">
        <w:rPr>
          <w:rFonts w:ascii="Times New Roman" w:eastAsia="Times New Roman" w:hAnsi="Times New Roman" w:cs="Times New Roman"/>
          <w:color w:val="000000"/>
        </w:rPr>
        <w:t>.</w:t>
      </w:r>
    </w:p>
    <w:p w:rsidR="00E74FC1" w:rsidRPr="008301FD" w:rsidRDefault="00E74FC1" w:rsidP="008301FD">
      <w:pPr>
        <w:numPr>
          <w:ilvl w:val="0"/>
          <w:numId w:val="8"/>
        </w:numPr>
        <w:pBdr>
          <w:top w:val="nil"/>
          <w:left w:val="nil"/>
          <w:bottom w:val="nil"/>
          <w:right w:val="nil"/>
          <w:between w:val="nil"/>
        </w:pBdr>
        <w:spacing w:after="0"/>
        <w:ind w:left="0" w:firstLine="567"/>
        <w:rPr>
          <w:rFonts w:ascii="Times New Roman" w:eastAsia="Times New Roman" w:hAnsi="Times New Roman" w:cs="Times New Roman"/>
          <w:color w:val="000000"/>
        </w:rPr>
      </w:pPr>
      <w:r w:rsidRPr="008301FD">
        <w:rPr>
          <w:rFonts w:ascii="Times New Roman" w:eastAsia="Times New Roman" w:hAnsi="Times New Roman" w:cs="Times New Roman"/>
          <w:color w:val="000000"/>
        </w:rPr>
        <w:t xml:space="preserve">Возможность установки первой фазой протокола - введение контраста, </w:t>
      </w:r>
      <w:proofErr w:type="spellStart"/>
      <w:r w:rsidRPr="008301FD">
        <w:rPr>
          <w:rFonts w:ascii="Times New Roman" w:eastAsia="Times New Roman" w:hAnsi="Times New Roman" w:cs="Times New Roman"/>
          <w:color w:val="000000"/>
        </w:rPr>
        <w:t>физраствора</w:t>
      </w:r>
      <w:proofErr w:type="spellEnd"/>
      <w:r w:rsidRPr="008301FD">
        <w:rPr>
          <w:rFonts w:ascii="Times New Roman" w:eastAsia="Times New Roman" w:hAnsi="Times New Roman" w:cs="Times New Roman"/>
          <w:color w:val="000000"/>
        </w:rPr>
        <w:t>, установка паузы.</w:t>
      </w:r>
    </w:p>
    <w:p w:rsidR="00E74FC1" w:rsidRPr="008301FD" w:rsidRDefault="00E74FC1" w:rsidP="008301FD">
      <w:pPr>
        <w:numPr>
          <w:ilvl w:val="0"/>
          <w:numId w:val="8"/>
        </w:numPr>
        <w:pBdr>
          <w:top w:val="nil"/>
          <w:left w:val="nil"/>
          <w:bottom w:val="nil"/>
          <w:right w:val="nil"/>
          <w:between w:val="nil"/>
        </w:pBdr>
        <w:spacing w:after="0"/>
        <w:ind w:left="0" w:firstLine="567"/>
        <w:rPr>
          <w:rFonts w:ascii="Times New Roman" w:eastAsia="Times New Roman" w:hAnsi="Times New Roman" w:cs="Times New Roman"/>
          <w:color w:val="000000"/>
        </w:rPr>
      </w:pPr>
      <w:r w:rsidRPr="008301FD">
        <w:rPr>
          <w:rFonts w:ascii="Times New Roman" w:eastAsia="Times New Roman" w:hAnsi="Times New Roman" w:cs="Times New Roman"/>
          <w:color w:val="000000"/>
        </w:rPr>
        <w:t>Количество сохраняемых в памяти протоколов не менее 20.</w:t>
      </w:r>
    </w:p>
    <w:p w:rsidR="00E74FC1" w:rsidRPr="008301FD" w:rsidRDefault="00E74FC1" w:rsidP="008301FD">
      <w:pPr>
        <w:numPr>
          <w:ilvl w:val="0"/>
          <w:numId w:val="8"/>
        </w:numPr>
        <w:pBdr>
          <w:top w:val="nil"/>
          <w:left w:val="nil"/>
          <w:bottom w:val="nil"/>
          <w:right w:val="nil"/>
          <w:between w:val="nil"/>
        </w:pBdr>
        <w:spacing w:after="0"/>
        <w:ind w:left="0" w:firstLine="567"/>
        <w:rPr>
          <w:rFonts w:ascii="Times New Roman" w:eastAsia="Times New Roman" w:hAnsi="Times New Roman" w:cs="Times New Roman"/>
          <w:color w:val="000000"/>
        </w:rPr>
      </w:pPr>
      <w:r w:rsidRPr="008301FD">
        <w:rPr>
          <w:rFonts w:ascii="Times New Roman" w:eastAsia="Times New Roman" w:hAnsi="Times New Roman" w:cs="Times New Roman"/>
          <w:color w:val="000000"/>
        </w:rPr>
        <w:t>Количество сохраняемых в памяти последних инъекций не менее 100 штук.</w:t>
      </w:r>
    </w:p>
    <w:p w:rsidR="00E74FC1" w:rsidRPr="008301FD" w:rsidRDefault="00E74FC1" w:rsidP="008301FD">
      <w:pPr>
        <w:numPr>
          <w:ilvl w:val="0"/>
          <w:numId w:val="8"/>
        </w:numPr>
        <w:pBdr>
          <w:top w:val="nil"/>
          <w:left w:val="nil"/>
          <w:bottom w:val="nil"/>
          <w:right w:val="nil"/>
          <w:between w:val="nil"/>
        </w:pBdr>
        <w:spacing w:after="0"/>
        <w:ind w:left="0" w:firstLine="567"/>
        <w:rPr>
          <w:rFonts w:ascii="Times New Roman" w:eastAsia="Times New Roman" w:hAnsi="Times New Roman" w:cs="Times New Roman"/>
          <w:color w:val="000000"/>
        </w:rPr>
      </w:pPr>
      <w:r w:rsidRPr="008301FD">
        <w:rPr>
          <w:rFonts w:ascii="Times New Roman" w:eastAsia="Times New Roman" w:hAnsi="Times New Roman" w:cs="Times New Roman"/>
          <w:color w:val="000000"/>
        </w:rPr>
        <w:t>Наличие автоматической стыковки штока с поршнем шприца.</w:t>
      </w:r>
    </w:p>
    <w:p w:rsidR="00E74FC1" w:rsidRPr="008301FD" w:rsidRDefault="00E74FC1" w:rsidP="008301FD">
      <w:pPr>
        <w:numPr>
          <w:ilvl w:val="0"/>
          <w:numId w:val="8"/>
        </w:numPr>
        <w:pBdr>
          <w:top w:val="nil"/>
          <w:left w:val="nil"/>
          <w:bottom w:val="nil"/>
          <w:right w:val="nil"/>
          <w:between w:val="nil"/>
        </w:pBdr>
        <w:spacing w:after="0"/>
        <w:ind w:left="0" w:firstLine="567"/>
        <w:rPr>
          <w:rFonts w:ascii="Times New Roman" w:eastAsia="Times New Roman" w:hAnsi="Times New Roman" w:cs="Times New Roman"/>
          <w:color w:val="000000"/>
        </w:rPr>
      </w:pPr>
      <w:r w:rsidRPr="008301FD">
        <w:rPr>
          <w:rFonts w:ascii="Times New Roman" w:eastAsia="Times New Roman" w:hAnsi="Times New Roman" w:cs="Times New Roman"/>
          <w:color w:val="000000"/>
        </w:rPr>
        <w:t xml:space="preserve">Цветной сенсорный экран на </w:t>
      </w:r>
      <w:proofErr w:type="spellStart"/>
      <w:r w:rsidRPr="008301FD">
        <w:rPr>
          <w:rFonts w:ascii="Times New Roman" w:eastAsia="Times New Roman" w:hAnsi="Times New Roman" w:cs="Times New Roman"/>
          <w:color w:val="000000"/>
        </w:rPr>
        <w:t>инжекторной</w:t>
      </w:r>
      <w:proofErr w:type="spellEnd"/>
      <w:r w:rsidRPr="008301FD">
        <w:rPr>
          <w:rFonts w:ascii="Times New Roman" w:eastAsia="Times New Roman" w:hAnsi="Times New Roman" w:cs="Times New Roman"/>
          <w:color w:val="000000"/>
        </w:rPr>
        <w:t xml:space="preserve"> головке.</w:t>
      </w:r>
    </w:p>
    <w:p w:rsidR="00E74FC1" w:rsidRPr="008301FD" w:rsidRDefault="00E74FC1" w:rsidP="008301FD">
      <w:pPr>
        <w:numPr>
          <w:ilvl w:val="0"/>
          <w:numId w:val="8"/>
        </w:numPr>
        <w:pBdr>
          <w:top w:val="nil"/>
          <w:left w:val="nil"/>
          <w:bottom w:val="nil"/>
          <w:right w:val="nil"/>
          <w:between w:val="nil"/>
        </w:pBdr>
        <w:spacing w:after="0"/>
        <w:ind w:left="0" w:firstLine="567"/>
        <w:rPr>
          <w:rFonts w:ascii="Times New Roman" w:eastAsia="Times New Roman" w:hAnsi="Times New Roman" w:cs="Times New Roman"/>
          <w:color w:val="000000"/>
        </w:rPr>
      </w:pPr>
      <w:r w:rsidRPr="008301FD">
        <w:rPr>
          <w:rFonts w:ascii="Times New Roman" w:eastAsia="Times New Roman" w:hAnsi="Times New Roman" w:cs="Times New Roman"/>
          <w:color w:val="000000"/>
        </w:rPr>
        <w:t xml:space="preserve">Наличие возможности управления инжектором и программирования протоколов на </w:t>
      </w:r>
      <w:proofErr w:type="spellStart"/>
      <w:r w:rsidRPr="008301FD">
        <w:rPr>
          <w:rFonts w:ascii="Times New Roman" w:eastAsia="Times New Roman" w:hAnsi="Times New Roman" w:cs="Times New Roman"/>
          <w:color w:val="000000"/>
        </w:rPr>
        <w:t>инжекторной</w:t>
      </w:r>
      <w:proofErr w:type="spellEnd"/>
      <w:r w:rsidRPr="008301FD">
        <w:rPr>
          <w:rFonts w:ascii="Times New Roman" w:eastAsia="Times New Roman" w:hAnsi="Times New Roman" w:cs="Times New Roman"/>
          <w:color w:val="000000"/>
        </w:rPr>
        <w:t xml:space="preserve"> головке.</w:t>
      </w:r>
    </w:p>
    <w:p w:rsidR="00E74FC1" w:rsidRPr="008301FD" w:rsidRDefault="00E74FC1" w:rsidP="008301FD">
      <w:pPr>
        <w:numPr>
          <w:ilvl w:val="0"/>
          <w:numId w:val="8"/>
        </w:numPr>
        <w:pBdr>
          <w:top w:val="nil"/>
          <w:left w:val="nil"/>
          <w:bottom w:val="nil"/>
          <w:right w:val="nil"/>
          <w:between w:val="nil"/>
        </w:pBdr>
        <w:spacing w:after="0"/>
        <w:ind w:left="0" w:firstLine="567"/>
        <w:rPr>
          <w:rFonts w:ascii="Times New Roman" w:eastAsia="Times New Roman" w:hAnsi="Times New Roman" w:cs="Times New Roman"/>
          <w:color w:val="000000"/>
        </w:rPr>
      </w:pPr>
      <w:r w:rsidRPr="008301FD">
        <w:rPr>
          <w:rFonts w:ascii="Times New Roman" w:eastAsia="Times New Roman" w:hAnsi="Times New Roman" w:cs="Times New Roman"/>
          <w:color w:val="000000"/>
        </w:rPr>
        <w:t>Наличие беспроводного блока дистанционного управления с цветным сенсорным экраном.</w:t>
      </w:r>
    </w:p>
    <w:p w:rsidR="00E74FC1" w:rsidRPr="008301FD" w:rsidRDefault="00E74FC1" w:rsidP="008301FD">
      <w:pPr>
        <w:numPr>
          <w:ilvl w:val="0"/>
          <w:numId w:val="8"/>
        </w:numPr>
        <w:pBdr>
          <w:top w:val="nil"/>
          <w:left w:val="nil"/>
          <w:bottom w:val="nil"/>
          <w:right w:val="nil"/>
          <w:between w:val="nil"/>
        </w:pBdr>
        <w:spacing w:after="0"/>
        <w:ind w:left="0" w:firstLine="567"/>
        <w:rPr>
          <w:rFonts w:ascii="Times New Roman" w:eastAsia="Times New Roman" w:hAnsi="Times New Roman" w:cs="Times New Roman"/>
          <w:color w:val="000000"/>
        </w:rPr>
      </w:pPr>
      <w:r w:rsidRPr="008301FD">
        <w:rPr>
          <w:rFonts w:ascii="Times New Roman" w:eastAsia="Times New Roman" w:hAnsi="Times New Roman" w:cs="Times New Roman"/>
          <w:color w:val="000000"/>
        </w:rPr>
        <w:t>Возможность управления инжектором и программирования протоколов с беспроводного блока дистанционного управления.</w:t>
      </w:r>
    </w:p>
    <w:p w:rsidR="00E74FC1" w:rsidRPr="008301FD" w:rsidRDefault="00E74FC1" w:rsidP="008301FD">
      <w:pPr>
        <w:numPr>
          <w:ilvl w:val="0"/>
          <w:numId w:val="8"/>
        </w:numPr>
        <w:pBdr>
          <w:top w:val="nil"/>
          <w:left w:val="nil"/>
          <w:bottom w:val="nil"/>
          <w:right w:val="nil"/>
          <w:between w:val="nil"/>
        </w:pBdr>
        <w:spacing w:after="0"/>
        <w:ind w:left="0" w:firstLine="567"/>
        <w:rPr>
          <w:rFonts w:ascii="Times New Roman" w:eastAsia="Times New Roman" w:hAnsi="Times New Roman" w:cs="Times New Roman"/>
          <w:color w:val="000000"/>
        </w:rPr>
      </w:pPr>
      <w:r w:rsidRPr="008301FD">
        <w:rPr>
          <w:rFonts w:ascii="Times New Roman" w:eastAsia="Times New Roman" w:hAnsi="Times New Roman" w:cs="Times New Roman"/>
          <w:color w:val="000000"/>
        </w:rPr>
        <w:t>Возможность выведения графика давления на дисплей беспроводного блока дистанционного управления.</w:t>
      </w:r>
    </w:p>
    <w:p w:rsidR="00E74FC1" w:rsidRPr="008301FD" w:rsidRDefault="00E74FC1" w:rsidP="008301FD">
      <w:pPr>
        <w:numPr>
          <w:ilvl w:val="0"/>
          <w:numId w:val="8"/>
        </w:numPr>
        <w:pBdr>
          <w:top w:val="nil"/>
          <w:left w:val="nil"/>
          <w:bottom w:val="nil"/>
          <w:right w:val="nil"/>
          <w:between w:val="nil"/>
        </w:pBdr>
        <w:spacing w:after="0"/>
        <w:ind w:left="0" w:firstLine="567"/>
        <w:rPr>
          <w:rFonts w:ascii="Times New Roman" w:eastAsia="Times New Roman" w:hAnsi="Times New Roman" w:cs="Times New Roman"/>
          <w:color w:val="000000"/>
        </w:rPr>
      </w:pPr>
      <w:r w:rsidRPr="008301FD">
        <w:rPr>
          <w:rFonts w:ascii="Times New Roman" w:eastAsia="Times New Roman" w:hAnsi="Times New Roman" w:cs="Times New Roman"/>
          <w:color w:val="000000"/>
        </w:rPr>
        <w:t>Наличие инфракрасного пульта дистанционного управления с возможностью старта и остановки инъекции.</w:t>
      </w:r>
    </w:p>
    <w:p w:rsidR="00E74FC1" w:rsidRPr="008301FD" w:rsidRDefault="00E74FC1" w:rsidP="008301FD">
      <w:pPr>
        <w:numPr>
          <w:ilvl w:val="0"/>
          <w:numId w:val="8"/>
        </w:numPr>
        <w:pBdr>
          <w:top w:val="nil"/>
          <w:left w:val="nil"/>
          <w:bottom w:val="nil"/>
          <w:right w:val="nil"/>
          <w:between w:val="nil"/>
        </w:pBdr>
        <w:spacing w:after="0"/>
        <w:ind w:left="0" w:firstLine="567"/>
        <w:rPr>
          <w:rFonts w:ascii="Times New Roman" w:eastAsia="Times New Roman" w:hAnsi="Times New Roman" w:cs="Times New Roman"/>
          <w:color w:val="000000"/>
        </w:rPr>
      </w:pPr>
      <w:r w:rsidRPr="008301FD">
        <w:rPr>
          <w:rFonts w:ascii="Times New Roman" w:eastAsia="Times New Roman" w:hAnsi="Times New Roman" w:cs="Times New Roman"/>
          <w:color w:val="000000"/>
        </w:rPr>
        <w:t xml:space="preserve">Возможность </w:t>
      </w:r>
      <w:proofErr w:type="gramStart"/>
      <w:r w:rsidRPr="008301FD">
        <w:rPr>
          <w:rFonts w:ascii="Times New Roman" w:eastAsia="Times New Roman" w:hAnsi="Times New Roman" w:cs="Times New Roman"/>
          <w:color w:val="000000"/>
        </w:rPr>
        <w:t>работы</w:t>
      </w:r>
      <w:proofErr w:type="gramEnd"/>
      <w:r w:rsidRPr="008301FD">
        <w:rPr>
          <w:rFonts w:ascii="Times New Roman" w:eastAsia="Times New Roman" w:hAnsi="Times New Roman" w:cs="Times New Roman"/>
          <w:color w:val="000000"/>
        </w:rPr>
        <w:t xml:space="preserve"> как от аккумуляторов, так и от сети электропитания.</w:t>
      </w:r>
    </w:p>
    <w:p w:rsidR="00E74FC1" w:rsidRPr="008301FD" w:rsidRDefault="00E74FC1" w:rsidP="008301FD">
      <w:pPr>
        <w:numPr>
          <w:ilvl w:val="0"/>
          <w:numId w:val="8"/>
        </w:numPr>
        <w:pBdr>
          <w:top w:val="nil"/>
          <w:left w:val="nil"/>
          <w:bottom w:val="nil"/>
          <w:right w:val="nil"/>
          <w:between w:val="nil"/>
        </w:pBdr>
        <w:spacing w:after="0"/>
        <w:ind w:left="0" w:firstLine="567"/>
        <w:rPr>
          <w:rFonts w:ascii="Times New Roman" w:eastAsia="Times New Roman" w:hAnsi="Times New Roman" w:cs="Times New Roman"/>
          <w:color w:val="000000"/>
        </w:rPr>
      </w:pPr>
      <w:r w:rsidRPr="008301FD">
        <w:rPr>
          <w:rFonts w:ascii="Times New Roman" w:eastAsia="Times New Roman" w:hAnsi="Times New Roman" w:cs="Times New Roman"/>
          <w:color w:val="000000"/>
        </w:rPr>
        <w:t xml:space="preserve">Наличие функции автоматической парковки штока </w:t>
      </w:r>
      <w:proofErr w:type="spellStart"/>
      <w:r w:rsidRPr="008301FD">
        <w:rPr>
          <w:rFonts w:ascii="Times New Roman" w:eastAsia="Times New Roman" w:hAnsi="Times New Roman" w:cs="Times New Roman"/>
          <w:color w:val="000000"/>
        </w:rPr>
        <w:t>инжекторной</w:t>
      </w:r>
      <w:proofErr w:type="spellEnd"/>
      <w:r w:rsidRPr="008301FD">
        <w:rPr>
          <w:rFonts w:ascii="Times New Roman" w:eastAsia="Times New Roman" w:hAnsi="Times New Roman" w:cs="Times New Roman"/>
          <w:color w:val="000000"/>
        </w:rPr>
        <w:t xml:space="preserve"> головки после отсоединения от поршня.</w:t>
      </w:r>
    </w:p>
    <w:p w:rsidR="00E74FC1" w:rsidRPr="008301FD" w:rsidRDefault="00E74FC1" w:rsidP="008301FD">
      <w:pPr>
        <w:numPr>
          <w:ilvl w:val="0"/>
          <w:numId w:val="8"/>
        </w:numPr>
        <w:pBdr>
          <w:top w:val="nil"/>
          <w:left w:val="nil"/>
          <w:bottom w:val="nil"/>
          <w:right w:val="nil"/>
          <w:between w:val="nil"/>
        </w:pBdr>
        <w:spacing w:after="0"/>
        <w:ind w:left="0" w:firstLine="567"/>
        <w:rPr>
          <w:rFonts w:ascii="Times New Roman" w:eastAsia="Times New Roman" w:hAnsi="Times New Roman" w:cs="Times New Roman"/>
          <w:color w:val="000000"/>
        </w:rPr>
      </w:pPr>
      <w:r w:rsidRPr="008301FD">
        <w:rPr>
          <w:rFonts w:ascii="Times New Roman" w:eastAsia="Times New Roman" w:hAnsi="Times New Roman" w:cs="Times New Roman"/>
          <w:color w:val="000000"/>
        </w:rPr>
        <w:t>Наличие функции световой индикации состояния готовности к работе и проведения инъекции на головке инжектора.</w:t>
      </w:r>
    </w:p>
    <w:p w:rsidR="00E74FC1" w:rsidRPr="008301FD" w:rsidRDefault="00E74FC1" w:rsidP="008301FD">
      <w:pPr>
        <w:numPr>
          <w:ilvl w:val="0"/>
          <w:numId w:val="8"/>
        </w:numPr>
        <w:pBdr>
          <w:top w:val="nil"/>
          <w:left w:val="nil"/>
          <w:bottom w:val="nil"/>
          <w:right w:val="nil"/>
          <w:between w:val="nil"/>
        </w:pBdr>
        <w:spacing w:after="0"/>
        <w:ind w:left="0" w:firstLine="567"/>
        <w:rPr>
          <w:rFonts w:ascii="Times New Roman" w:eastAsia="Times New Roman" w:hAnsi="Times New Roman" w:cs="Times New Roman"/>
          <w:color w:val="000000"/>
        </w:rPr>
      </w:pPr>
      <w:r w:rsidRPr="008301FD">
        <w:rPr>
          <w:rFonts w:ascii="Times New Roman" w:eastAsia="Times New Roman" w:hAnsi="Times New Roman" w:cs="Times New Roman"/>
          <w:color w:val="000000"/>
        </w:rPr>
        <w:t xml:space="preserve">Наличие кнопки подтверждения отсутствия воздуха в системе на </w:t>
      </w:r>
      <w:proofErr w:type="spellStart"/>
      <w:r w:rsidRPr="008301FD">
        <w:rPr>
          <w:rFonts w:ascii="Times New Roman" w:eastAsia="Times New Roman" w:hAnsi="Times New Roman" w:cs="Times New Roman"/>
          <w:color w:val="000000"/>
        </w:rPr>
        <w:t>инжекторной</w:t>
      </w:r>
      <w:proofErr w:type="spellEnd"/>
      <w:r w:rsidRPr="008301FD">
        <w:rPr>
          <w:rFonts w:ascii="Times New Roman" w:eastAsia="Times New Roman" w:hAnsi="Times New Roman" w:cs="Times New Roman"/>
          <w:color w:val="000000"/>
        </w:rPr>
        <w:t xml:space="preserve"> головке.</w:t>
      </w:r>
    </w:p>
    <w:p w:rsidR="00E74FC1" w:rsidRPr="008301FD" w:rsidRDefault="00E74FC1" w:rsidP="008301FD">
      <w:pPr>
        <w:numPr>
          <w:ilvl w:val="0"/>
          <w:numId w:val="8"/>
        </w:numPr>
        <w:spacing w:after="0"/>
        <w:ind w:left="0" w:firstLine="567"/>
        <w:rPr>
          <w:rFonts w:ascii="Times New Roman" w:eastAsia="Times New Roman" w:hAnsi="Times New Roman" w:cs="Times New Roman"/>
        </w:rPr>
      </w:pPr>
      <w:r w:rsidRPr="008301FD">
        <w:rPr>
          <w:rFonts w:ascii="Times New Roman" w:eastAsia="Times New Roman" w:hAnsi="Times New Roman" w:cs="Times New Roman"/>
        </w:rPr>
        <w:t>Вход IEC</w:t>
      </w:r>
    </w:p>
    <w:p w:rsidR="00E74FC1" w:rsidRPr="008301FD" w:rsidRDefault="00E74FC1" w:rsidP="008301FD">
      <w:pPr>
        <w:numPr>
          <w:ilvl w:val="0"/>
          <w:numId w:val="8"/>
        </w:numPr>
        <w:spacing w:after="0"/>
        <w:ind w:left="0" w:firstLine="567"/>
        <w:rPr>
          <w:rFonts w:ascii="Times New Roman" w:eastAsia="Times New Roman" w:hAnsi="Times New Roman" w:cs="Times New Roman"/>
        </w:rPr>
      </w:pPr>
      <w:r w:rsidRPr="008301FD">
        <w:rPr>
          <w:rFonts w:ascii="Times New Roman" w:eastAsia="Times New Roman" w:hAnsi="Times New Roman" w:cs="Times New Roman"/>
        </w:rPr>
        <w:t>Кнопка активации</w:t>
      </w:r>
    </w:p>
    <w:p w:rsidR="00E74FC1" w:rsidRPr="008301FD" w:rsidRDefault="00E74FC1" w:rsidP="008301FD">
      <w:pPr>
        <w:numPr>
          <w:ilvl w:val="0"/>
          <w:numId w:val="8"/>
        </w:numPr>
        <w:spacing w:after="0"/>
        <w:ind w:left="0" w:firstLine="567"/>
        <w:rPr>
          <w:rFonts w:ascii="Times New Roman" w:eastAsia="Times New Roman" w:hAnsi="Times New Roman" w:cs="Times New Roman"/>
        </w:rPr>
      </w:pPr>
      <w:r w:rsidRPr="008301FD">
        <w:rPr>
          <w:rFonts w:ascii="Times New Roman" w:eastAsia="Times New Roman" w:hAnsi="Times New Roman" w:cs="Times New Roman"/>
        </w:rPr>
        <w:t xml:space="preserve">Кнопка </w:t>
      </w:r>
      <w:proofErr w:type="spellStart"/>
      <w:r w:rsidRPr="008301FD">
        <w:rPr>
          <w:rFonts w:ascii="Times New Roman" w:eastAsia="Times New Roman" w:hAnsi="Times New Roman" w:cs="Times New Roman"/>
        </w:rPr>
        <w:t>вкл</w:t>
      </w:r>
      <w:proofErr w:type="spellEnd"/>
      <w:r w:rsidRPr="008301FD">
        <w:rPr>
          <w:rFonts w:ascii="Times New Roman" w:eastAsia="Times New Roman" w:hAnsi="Times New Roman" w:cs="Times New Roman"/>
        </w:rPr>
        <w:t>/</w:t>
      </w:r>
      <w:proofErr w:type="spellStart"/>
      <w:proofErr w:type="gramStart"/>
      <w:r w:rsidRPr="008301FD">
        <w:rPr>
          <w:rFonts w:ascii="Times New Roman" w:eastAsia="Times New Roman" w:hAnsi="Times New Roman" w:cs="Times New Roman"/>
        </w:rPr>
        <w:t>выкл</w:t>
      </w:r>
      <w:proofErr w:type="spellEnd"/>
      <w:proofErr w:type="gramEnd"/>
    </w:p>
    <w:p w:rsidR="00E74FC1" w:rsidRPr="008301FD" w:rsidRDefault="00E74FC1" w:rsidP="008301FD">
      <w:pPr>
        <w:numPr>
          <w:ilvl w:val="0"/>
          <w:numId w:val="8"/>
        </w:numPr>
        <w:spacing w:after="0"/>
        <w:ind w:left="0" w:firstLine="567"/>
        <w:rPr>
          <w:rFonts w:ascii="Times New Roman" w:eastAsia="Times New Roman" w:hAnsi="Times New Roman" w:cs="Times New Roman"/>
        </w:rPr>
      </w:pPr>
      <w:r w:rsidRPr="008301FD">
        <w:rPr>
          <w:rFonts w:ascii="Times New Roman" w:eastAsia="Times New Roman" w:hAnsi="Times New Roman" w:cs="Times New Roman"/>
        </w:rPr>
        <w:t>Инфракрасный пульт дистанционного управления Введение/остановка</w:t>
      </w:r>
    </w:p>
    <w:p w:rsidR="00E74FC1" w:rsidRPr="008301FD" w:rsidRDefault="00E74FC1" w:rsidP="008301FD">
      <w:pPr>
        <w:numPr>
          <w:ilvl w:val="0"/>
          <w:numId w:val="8"/>
        </w:numPr>
        <w:spacing w:after="0"/>
        <w:ind w:left="0" w:firstLine="567"/>
        <w:rPr>
          <w:rFonts w:ascii="Times New Roman" w:eastAsia="Times New Roman" w:hAnsi="Times New Roman" w:cs="Times New Roman"/>
        </w:rPr>
      </w:pPr>
      <w:r w:rsidRPr="008301FD">
        <w:rPr>
          <w:rFonts w:ascii="Times New Roman" w:eastAsia="Times New Roman" w:hAnsi="Times New Roman" w:cs="Times New Roman"/>
        </w:rPr>
        <w:lastRenderedPageBreak/>
        <w:t>Масса не более 25,5 кг.</w:t>
      </w:r>
    </w:p>
    <w:p w:rsidR="00E74FC1" w:rsidRPr="008301FD" w:rsidRDefault="00E74FC1" w:rsidP="008301FD">
      <w:pPr>
        <w:numPr>
          <w:ilvl w:val="0"/>
          <w:numId w:val="8"/>
        </w:numPr>
        <w:spacing w:after="0"/>
        <w:ind w:left="0" w:firstLine="567"/>
        <w:rPr>
          <w:rFonts w:ascii="Times New Roman" w:eastAsia="Times New Roman" w:hAnsi="Times New Roman" w:cs="Times New Roman"/>
        </w:rPr>
      </w:pPr>
      <w:r w:rsidRPr="008301FD">
        <w:rPr>
          <w:rFonts w:ascii="Times New Roman" w:eastAsia="Times New Roman" w:hAnsi="Times New Roman" w:cs="Times New Roman"/>
        </w:rPr>
        <w:t>Высота не более 1315 мм.</w:t>
      </w:r>
    </w:p>
    <w:p w:rsidR="00E74FC1" w:rsidRPr="008301FD" w:rsidRDefault="00E74FC1" w:rsidP="008301FD">
      <w:pPr>
        <w:numPr>
          <w:ilvl w:val="0"/>
          <w:numId w:val="8"/>
        </w:numPr>
        <w:spacing w:after="0"/>
        <w:ind w:left="0" w:firstLine="567"/>
        <w:rPr>
          <w:rFonts w:ascii="Times New Roman" w:eastAsia="Times New Roman" w:hAnsi="Times New Roman" w:cs="Times New Roman"/>
        </w:rPr>
      </w:pPr>
      <w:r w:rsidRPr="008301FD">
        <w:rPr>
          <w:rFonts w:ascii="Times New Roman" w:eastAsia="Times New Roman" w:hAnsi="Times New Roman" w:cs="Times New Roman"/>
        </w:rPr>
        <w:t xml:space="preserve">Площадь основания не более 500 </w:t>
      </w:r>
      <w:proofErr w:type="spellStart"/>
      <w:r w:rsidRPr="008301FD">
        <w:rPr>
          <w:rFonts w:ascii="Times New Roman" w:eastAsia="Times New Roman" w:hAnsi="Times New Roman" w:cs="Times New Roman"/>
        </w:rPr>
        <w:t>x</w:t>
      </w:r>
      <w:proofErr w:type="spellEnd"/>
      <w:r w:rsidRPr="008301FD">
        <w:rPr>
          <w:rFonts w:ascii="Times New Roman" w:eastAsia="Times New Roman" w:hAnsi="Times New Roman" w:cs="Times New Roman"/>
        </w:rPr>
        <w:t xml:space="preserve"> 500 мм.</w:t>
      </w:r>
    </w:p>
    <w:p w:rsidR="00E74FC1" w:rsidRPr="008301FD" w:rsidRDefault="00E74FC1" w:rsidP="008301FD">
      <w:pPr>
        <w:numPr>
          <w:ilvl w:val="0"/>
          <w:numId w:val="8"/>
        </w:numPr>
        <w:spacing w:after="0"/>
        <w:ind w:left="0" w:firstLine="567"/>
        <w:rPr>
          <w:rFonts w:ascii="Times New Roman" w:eastAsia="Times New Roman" w:hAnsi="Times New Roman" w:cs="Times New Roman"/>
        </w:rPr>
      </w:pPr>
      <w:r w:rsidRPr="008301FD">
        <w:rPr>
          <w:rFonts w:ascii="Times New Roman" w:eastAsia="Times New Roman" w:hAnsi="Times New Roman" w:cs="Times New Roman"/>
        </w:rPr>
        <w:t>Количество колес 4 колеса с индивидуальной блокировкой</w:t>
      </w:r>
    </w:p>
    <w:p w:rsidR="00E74FC1" w:rsidRPr="008301FD" w:rsidRDefault="00E74FC1" w:rsidP="008301FD">
      <w:pPr>
        <w:numPr>
          <w:ilvl w:val="0"/>
          <w:numId w:val="8"/>
        </w:numPr>
        <w:spacing w:after="0"/>
        <w:ind w:left="0" w:firstLine="567"/>
        <w:rPr>
          <w:rFonts w:ascii="Times New Roman" w:eastAsia="Times New Roman" w:hAnsi="Times New Roman" w:cs="Times New Roman"/>
        </w:rPr>
      </w:pPr>
      <w:r w:rsidRPr="008301FD">
        <w:rPr>
          <w:rFonts w:ascii="Times New Roman" w:eastAsia="Times New Roman" w:hAnsi="Times New Roman" w:cs="Times New Roman"/>
        </w:rPr>
        <w:t>Напряжение сети 100—230</w:t>
      </w:r>
      <w:proofErr w:type="gramStart"/>
      <w:r w:rsidRPr="008301FD">
        <w:rPr>
          <w:rFonts w:ascii="Times New Roman" w:eastAsia="Times New Roman" w:hAnsi="Times New Roman" w:cs="Times New Roman"/>
        </w:rPr>
        <w:t xml:space="preserve"> В</w:t>
      </w:r>
      <w:proofErr w:type="gramEnd"/>
      <w:r w:rsidRPr="008301FD">
        <w:rPr>
          <w:rFonts w:ascii="Times New Roman" w:eastAsia="Times New Roman" w:hAnsi="Times New Roman" w:cs="Times New Roman"/>
        </w:rPr>
        <w:t xml:space="preserve"> переменного тока</w:t>
      </w:r>
    </w:p>
    <w:p w:rsidR="00E74FC1" w:rsidRPr="008301FD" w:rsidRDefault="00E74FC1" w:rsidP="008301FD">
      <w:pPr>
        <w:numPr>
          <w:ilvl w:val="0"/>
          <w:numId w:val="8"/>
        </w:numPr>
        <w:spacing w:after="0"/>
        <w:ind w:left="0" w:firstLine="567"/>
        <w:rPr>
          <w:rFonts w:ascii="Times New Roman" w:eastAsia="Times New Roman" w:hAnsi="Times New Roman" w:cs="Times New Roman"/>
        </w:rPr>
      </w:pPr>
      <w:r w:rsidRPr="008301FD">
        <w:rPr>
          <w:rFonts w:ascii="Times New Roman" w:eastAsia="Times New Roman" w:hAnsi="Times New Roman" w:cs="Times New Roman"/>
        </w:rPr>
        <w:t>Частота сети 50/60 Гц</w:t>
      </w:r>
    </w:p>
    <w:p w:rsidR="00E74FC1" w:rsidRPr="008301FD" w:rsidRDefault="00E74FC1" w:rsidP="008301FD">
      <w:pPr>
        <w:numPr>
          <w:ilvl w:val="0"/>
          <w:numId w:val="8"/>
        </w:numPr>
        <w:spacing w:after="0"/>
        <w:ind w:left="0" w:firstLine="567"/>
        <w:rPr>
          <w:rFonts w:ascii="Times New Roman" w:eastAsia="Times New Roman" w:hAnsi="Times New Roman" w:cs="Times New Roman"/>
        </w:rPr>
      </w:pPr>
      <w:r w:rsidRPr="008301FD">
        <w:rPr>
          <w:rFonts w:ascii="Times New Roman" w:eastAsia="Times New Roman" w:hAnsi="Times New Roman" w:cs="Times New Roman"/>
        </w:rPr>
        <w:t>Работа от аккумуляторов - сдвоенные герметичные свинцово-кислотные аккумуляторы</w:t>
      </w:r>
    </w:p>
    <w:p w:rsidR="00E74FC1" w:rsidRPr="008301FD" w:rsidRDefault="00E74FC1" w:rsidP="008301FD">
      <w:pPr>
        <w:numPr>
          <w:ilvl w:val="0"/>
          <w:numId w:val="8"/>
        </w:numPr>
        <w:spacing w:after="0"/>
        <w:ind w:left="0" w:firstLine="567"/>
        <w:rPr>
          <w:rFonts w:ascii="Times New Roman" w:eastAsia="Times New Roman" w:hAnsi="Times New Roman" w:cs="Times New Roman"/>
        </w:rPr>
      </w:pPr>
      <w:r w:rsidRPr="008301FD">
        <w:rPr>
          <w:rFonts w:ascii="Times New Roman" w:eastAsia="Times New Roman" w:hAnsi="Times New Roman" w:cs="Times New Roman"/>
        </w:rPr>
        <w:t>Подогреватель шприца 37 ± 2 °C, 5 Вт</w:t>
      </w:r>
    </w:p>
    <w:p w:rsidR="00E74FC1" w:rsidRPr="008301FD" w:rsidRDefault="00E74FC1" w:rsidP="008301FD">
      <w:pPr>
        <w:numPr>
          <w:ilvl w:val="0"/>
          <w:numId w:val="8"/>
        </w:numPr>
        <w:spacing w:after="0"/>
        <w:ind w:left="0" w:firstLine="567"/>
        <w:rPr>
          <w:rFonts w:ascii="Times New Roman" w:eastAsia="Times New Roman" w:hAnsi="Times New Roman" w:cs="Times New Roman"/>
        </w:rPr>
      </w:pPr>
      <w:proofErr w:type="gramStart"/>
      <w:r w:rsidRPr="008301FD">
        <w:rPr>
          <w:rFonts w:ascii="Times New Roman" w:eastAsia="Times New Roman" w:hAnsi="Times New Roman" w:cs="Times New Roman"/>
        </w:rPr>
        <w:t>Сенсорный</w:t>
      </w:r>
      <w:proofErr w:type="gramEnd"/>
      <w:r w:rsidRPr="008301FD">
        <w:rPr>
          <w:rFonts w:ascii="Times New Roman" w:eastAsia="Times New Roman" w:hAnsi="Times New Roman" w:cs="Times New Roman"/>
        </w:rPr>
        <w:t xml:space="preserve"> </w:t>
      </w:r>
      <w:proofErr w:type="spellStart"/>
      <w:r w:rsidRPr="008301FD">
        <w:rPr>
          <w:rFonts w:ascii="Times New Roman" w:eastAsia="Times New Roman" w:hAnsi="Times New Roman" w:cs="Times New Roman"/>
        </w:rPr>
        <w:t>ЖК-экран</w:t>
      </w:r>
      <w:proofErr w:type="spellEnd"/>
      <w:r w:rsidRPr="008301FD">
        <w:rPr>
          <w:rFonts w:ascii="Times New Roman" w:eastAsia="Times New Roman" w:hAnsi="Times New Roman" w:cs="Times New Roman"/>
        </w:rPr>
        <w:t xml:space="preserve"> с диагональю не менее  5,7 дюйма</w:t>
      </w:r>
    </w:p>
    <w:p w:rsidR="00E74FC1" w:rsidRPr="008301FD" w:rsidRDefault="00E74FC1" w:rsidP="008301FD">
      <w:pPr>
        <w:numPr>
          <w:ilvl w:val="0"/>
          <w:numId w:val="8"/>
        </w:numPr>
        <w:pBdr>
          <w:top w:val="nil"/>
          <w:left w:val="nil"/>
          <w:bottom w:val="nil"/>
          <w:right w:val="nil"/>
          <w:between w:val="nil"/>
        </w:pBdr>
        <w:spacing w:after="0"/>
        <w:ind w:left="0" w:firstLine="567"/>
        <w:rPr>
          <w:rFonts w:ascii="Times New Roman" w:eastAsia="Times New Roman" w:hAnsi="Times New Roman" w:cs="Times New Roman"/>
          <w:color w:val="000000"/>
        </w:rPr>
      </w:pPr>
      <w:r w:rsidRPr="008301FD">
        <w:rPr>
          <w:rFonts w:ascii="Times New Roman" w:eastAsia="Times New Roman" w:hAnsi="Times New Roman" w:cs="Times New Roman"/>
          <w:color w:val="000000"/>
        </w:rPr>
        <w:t xml:space="preserve">Планшет 1 </w:t>
      </w:r>
      <w:proofErr w:type="spellStart"/>
      <w:proofErr w:type="gramStart"/>
      <w:r w:rsidRPr="008301FD">
        <w:rPr>
          <w:rFonts w:ascii="Times New Roman" w:eastAsia="Times New Roman" w:hAnsi="Times New Roman" w:cs="Times New Roman"/>
          <w:color w:val="000000"/>
        </w:rPr>
        <w:t>шт</w:t>
      </w:r>
      <w:proofErr w:type="spellEnd"/>
      <w:proofErr w:type="gramEnd"/>
      <w:r w:rsidRPr="008301FD">
        <w:rPr>
          <w:rFonts w:ascii="Times New Roman" w:eastAsia="Times New Roman" w:hAnsi="Times New Roman" w:cs="Times New Roman"/>
        </w:rPr>
        <w:t>:</w:t>
      </w:r>
    </w:p>
    <w:p w:rsidR="00E74FC1" w:rsidRPr="008301FD" w:rsidRDefault="00E74FC1" w:rsidP="008301FD">
      <w:pPr>
        <w:spacing w:after="0"/>
        <w:ind w:firstLine="567"/>
        <w:rPr>
          <w:rFonts w:ascii="Times New Roman" w:eastAsia="Times New Roman" w:hAnsi="Times New Roman" w:cs="Times New Roman"/>
        </w:rPr>
      </w:pPr>
      <w:r w:rsidRPr="008301FD">
        <w:rPr>
          <w:rFonts w:ascii="Times New Roman" w:eastAsia="Times New Roman" w:hAnsi="Times New Roman" w:cs="Times New Roman"/>
        </w:rPr>
        <w:t xml:space="preserve">-Модуль DC200 к сканеру </w:t>
      </w:r>
    </w:p>
    <w:p w:rsidR="00E74FC1" w:rsidRPr="008301FD" w:rsidRDefault="00E74FC1" w:rsidP="008301FD">
      <w:pPr>
        <w:spacing w:after="0"/>
        <w:ind w:firstLine="567"/>
        <w:rPr>
          <w:rFonts w:ascii="Times New Roman" w:eastAsia="Times New Roman" w:hAnsi="Times New Roman" w:cs="Times New Roman"/>
        </w:rPr>
      </w:pPr>
      <w:r w:rsidRPr="008301FD">
        <w:rPr>
          <w:rFonts w:ascii="Times New Roman" w:eastAsia="Times New Roman" w:hAnsi="Times New Roman" w:cs="Times New Roman"/>
        </w:rPr>
        <w:t xml:space="preserve">-Батарея </w:t>
      </w:r>
      <w:proofErr w:type="spellStart"/>
      <w:proofErr w:type="gramStart"/>
      <w:r w:rsidRPr="008301FD">
        <w:rPr>
          <w:rFonts w:ascii="Times New Roman" w:eastAsia="Times New Roman" w:hAnsi="Times New Roman" w:cs="Times New Roman"/>
        </w:rPr>
        <w:t>литий-ионная</w:t>
      </w:r>
      <w:proofErr w:type="spellEnd"/>
      <w:proofErr w:type="gramEnd"/>
    </w:p>
    <w:p w:rsidR="00E74FC1" w:rsidRPr="008301FD" w:rsidRDefault="00E74FC1" w:rsidP="008301FD">
      <w:pPr>
        <w:spacing w:after="0"/>
        <w:ind w:firstLine="567"/>
        <w:rPr>
          <w:rFonts w:ascii="Times New Roman" w:eastAsia="Times New Roman" w:hAnsi="Times New Roman" w:cs="Times New Roman"/>
        </w:rPr>
      </w:pPr>
      <w:r w:rsidRPr="008301FD">
        <w:rPr>
          <w:rFonts w:ascii="Times New Roman" w:eastAsia="Times New Roman" w:hAnsi="Times New Roman" w:cs="Times New Roman"/>
        </w:rPr>
        <w:t>-</w:t>
      </w:r>
      <w:proofErr w:type="gramStart"/>
      <w:r w:rsidRPr="008301FD">
        <w:rPr>
          <w:rFonts w:ascii="Times New Roman" w:eastAsia="Times New Roman" w:hAnsi="Times New Roman" w:cs="Times New Roman"/>
        </w:rPr>
        <w:t>Беспроводной</w:t>
      </w:r>
      <w:proofErr w:type="gramEnd"/>
      <w:r w:rsidRPr="008301FD">
        <w:rPr>
          <w:rFonts w:ascii="Times New Roman" w:eastAsia="Times New Roman" w:hAnsi="Times New Roman" w:cs="Times New Roman"/>
        </w:rPr>
        <w:t xml:space="preserve"> модуль диапазон частот от 2412,0 до 2462,0 </w:t>
      </w:r>
      <w:proofErr w:type="spellStart"/>
      <w:r w:rsidRPr="008301FD">
        <w:rPr>
          <w:rFonts w:ascii="Times New Roman" w:eastAsia="Times New Roman" w:hAnsi="Times New Roman" w:cs="Times New Roman"/>
        </w:rPr>
        <w:t>МгЦ</w:t>
      </w:r>
      <w:proofErr w:type="spellEnd"/>
    </w:p>
    <w:p w:rsidR="00E74FC1" w:rsidRPr="008301FD" w:rsidRDefault="00E74FC1" w:rsidP="008301FD">
      <w:pPr>
        <w:spacing w:after="0"/>
        <w:ind w:firstLine="567"/>
        <w:rPr>
          <w:rFonts w:ascii="Times New Roman" w:eastAsia="Times New Roman" w:hAnsi="Times New Roman" w:cs="Times New Roman"/>
        </w:rPr>
      </w:pPr>
      <w:r w:rsidRPr="008301FD">
        <w:rPr>
          <w:rFonts w:ascii="Times New Roman" w:eastAsia="Times New Roman" w:hAnsi="Times New Roman" w:cs="Times New Roman"/>
        </w:rPr>
        <w:t>-Входная мощность не менее 0,00865 Вт</w:t>
      </w:r>
    </w:p>
    <w:p w:rsidR="00E74FC1" w:rsidRPr="008301FD" w:rsidRDefault="00E74FC1" w:rsidP="008301FD">
      <w:pPr>
        <w:spacing w:after="0"/>
        <w:ind w:firstLine="567"/>
        <w:rPr>
          <w:rFonts w:ascii="Times New Roman" w:eastAsia="Times New Roman" w:hAnsi="Times New Roman" w:cs="Times New Roman"/>
        </w:rPr>
      </w:pPr>
      <w:r w:rsidRPr="008301FD">
        <w:rPr>
          <w:rFonts w:ascii="Times New Roman" w:eastAsia="Times New Roman" w:hAnsi="Times New Roman" w:cs="Times New Roman"/>
        </w:rPr>
        <w:t>-Масса не более 1 кг</w:t>
      </w:r>
    </w:p>
    <w:p w:rsidR="00E74FC1" w:rsidRPr="008301FD" w:rsidRDefault="00E74FC1" w:rsidP="005A19D7">
      <w:pPr>
        <w:spacing w:after="0"/>
        <w:ind w:firstLine="567"/>
        <w:rPr>
          <w:rFonts w:ascii="Times New Roman" w:eastAsia="Times New Roman" w:hAnsi="Times New Roman" w:cs="Times New Roman"/>
        </w:rPr>
      </w:pPr>
      <w:r w:rsidRPr="008301FD">
        <w:rPr>
          <w:rFonts w:ascii="Times New Roman" w:eastAsia="Times New Roman" w:hAnsi="Times New Roman" w:cs="Times New Roman"/>
        </w:rPr>
        <w:t xml:space="preserve">-Габаритные размеры не более 307mmx200mmx 35mm    </w:t>
      </w:r>
    </w:p>
    <w:p w:rsidR="00E74FC1" w:rsidRPr="008301FD" w:rsidRDefault="00E74FC1" w:rsidP="008301FD">
      <w:pPr>
        <w:spacing w:after="0"/>
        <w:ind w:firstLine="567"/>
        <w:rPr>
          <w:rFonts w:ascii="Times New Roman" w:eastAsia="Times New Roman" w:hAnsi="Times New Roman" w:cs="Times New Roman"/>
        </w:rPr>
      </w:pPr>
      <w:r w:rsidRPr="008301FD">
        <w:rPr>
          <w:rFonts w:ascii="Times New Roman" w:eastAsia="Times New Roman" w:hAnsi="Times New Roman" w:cs="Times New Roman"/>
        </w:rPr>
        <w:t xml:space="preserve">Инъекционная система для компьютерного томографа (КТ) должна иметь – </w:t>
      </w:r>
      <w:proofErr w:type="spellStart"/>
      <w:r w:rsidRPr="008301FD">
        <w:rPr>
          <w:rFonts w:ascii="Times New Roman" w:eastAsia="Times New Roman" w:hAnsi="Times New Roman" w:cs="Times New Roman"/>
        </w:rPr>
        <w:t>двухемкостный</w:t>
      </w:r>
      <w:proofErr w:type="spellEnd"/>
      <w:r w:rsidRPr="008301FD">
        <w:rPr>
          <w:rFonts w:ascii="Times New Roman" w:eastAsia="Times New Roman" w:hAnsi="Times New Roman" w:cs="Times New Roman"/>
        </w:rPr>
        <w:t xml:space="preserve"> </w:t>
      </w:r>
      <w:proofErr w:type="spellStart"/>
      <w:r w:rsidRPr="008301FD">
        <w:rPr>
          <w:rFonts w:ascii="Times New Roman" w:eastAsia="Times New Roman" w:hAnsi="Times New Roman" w:cs="Times New Roman"/>
        </w:rPr>
        <w:t>иньектор</w:t>
      </w:r>
      <w:proofErr w:type="spellEnd"/>
      <w:r w:rsidRPr="008301FD">
        <w:rPr>
          <w:rFonts w:ascii="Times New Roman" w:eastAsia="Times New Roman" w:hAnsi="Times New Roman" w:cs="Times New Roman"/>
        </w:rPr>
        <w:t xml:space="preserve"> для </w:t>
      </w:r>
      <w:proofErr w:type="spellStart"/>
      <w:r w:rsidRPr="008301FD">
        <w:rPr>
          <w:rFonts w:ascii="Times New Roman" w:eastAsia="Times New Roman" w:hAnsi="Times New Roman" w:cs="Times New Roman"/>
        </w:rPr>
        <w:t>болюсного</w:t>
      </w:r>
      <w:proofErr w:type="spellEnd"/>
      <w:r w:rsidRPr="008301FD">
        <w:rPr>
          <w:rFonts w:ascii="Times New Roman" w:eastAsia="Times New Roman" w:hAnsi="Times New Roman" w:cs="Times New Roman"/>
        </w:rPr>
        <w:t xml:space="preserve"> введения контрастного вещества при проведении компьютерной томографии в комплекте с планшетом, функцию промывки</w:t>
      </w:r>
      <w:r w:rsidR="00D678E0">
        <w:rPr>
          <w:rFonts w:ascii="Times New Roman" w:eastAsia="Times New Roman" w:hAnsi="Times New Roman" w:cs="Times New Roman"/>
        </w:rPr>
        <w:t xml:space="preserve"> физиологическим раствором</w:t>
      </w:r>
      <w:r w:rsidRPr="008301FD">
        <w:rPr>
          <w:rFonts w:ascii="Times New Roman" w:eastAsia="Times New Roman" w:hAnsi="Times New Roman" w:cs="Times New Roman"/>
        </w:rPr>
        <w:t xml:space="preserve">. </w:t>
      </w:r>
    </w:p>
    <w:p w:rsidR="005A19D7" w:rsidRPr="002A0B71" w:rsidRDefault="005A19D7" w:rsidP="005A19D7">
      <w:pPr>
        <w:spacing w:after="0" w:line="240" w:lineRule="auto"/>
        <w:rPr>
          <w:rFonts w:ascii="Times New Roman" w:hAnsi="Times New Roman" w:cs="Times New Roman"/>
          <w:color w:val="000000"/>
        </w:rPr>
      </w:pPr>
      <w:r w:rsidRPr="002A0B71">
        <w:rPr>
          <w:rFonts w:ascii="Times New Roman" w:hAnsi="Times New Roman" w:cs="Times New Roman"/>
          <w:color w:val="000000"/>
        </w:rPr>
        <w:t>Доставка, установка, инструктаж работников на местах, пуско-наладочные работы.</w:t>
      </w:r>
    </w:p>
    <w:p w:rsidR="005A19D7" w:rsidRPr="002A0B71" w:rsidRDefault="005A19D7" w:rsidP="005A19D7">
      <w:pPr>
        <w:spacing w:after="0" w:line="240" w:lineRule="auto"/>
        <w:rPr>
          <w:rFonts w:ascii="Times New Roman" w:hAnsi="Times New Roman" w:cs="Times New Roman"/>
          <w:color w:val="000000"/>
        </w:rPr>
      </w:pPr>
      <w:r w:rsidRPr="002A0B71">
        <w:rPr>
          <w:rFonts w:ascii="Times New Roman" w:hAnsi="Times New Roman" w:cs="Times New Roman"/>
          <w:color w:val="000000"/>
        </w:rPr>
        <w:t>Гарантия от производителя не менее 24 месяцев</w:t>
      </w:r>
    </w:p>
    <w:p w:rsidR="005A19D7" w:rsidRPr="002A0B71" w:rsidRDefault="005A19D7" w:rsidP="005A19D7">
      <w:pPr>
        <w:spacing w:after="0" w:line="240" w:lineRule="auto"/>
        <w:rPr>
          <w:rFonts w:ascii="Times New Roman" w:hAnsi="Times New Roman" w:cs="Times New Roman"/>
          <w:color w:val="000000"/>
        </w:rPr>
      </w:pPr>
      <w:r w:rsidRPr="002A0B71">
        <w:rPr>
          <w:rFonts w:ascii="Times New Roman" w:hAnsi="Times New Roman" w:cs="Times New Roman"/>
          <w:color w:val="000000"/>
        </w:rPr>
        <w:t>Гарантийное сервисное обслуживание МТ не менее 37 месяцев.</w:t>
      </w:r>
    </w:p>
    <w:p w:rsidR="00E74FC1" w:rsidRDefault="00E74FC1" w:rsidP="00E74FC1">
      <w:pPr>
        <w:spacing w:after="0" w:line="240" w:lineRule="auto"/>
        <w:jc w:val="center"/>
        <w:rPr>
          <w:rFonts w:ascii="Times New Roman" w:hAnsi="Times New Roman" w:cs="Times New Roman"/>
          <w:color w:val="000000"/>
        </w:rPr>
      </w:pPr>
    </w:p>
    <w:p w:rsidR="00745162" w:rsidRDefault="00745162" w:rsidP="00E74FC1">
      <w:pPr>
        <w:spacing w:after="0" w:line="240" w:lineRule="auto"/>
        <w:jc w:val="center"/>
        <w:rPr>
          <w:rFonts w:ascii="Times New Roman" w:hAnsi="Times New Roman" w:cs="Times New Roman"/>
          <w:b/>
          <w:color w:val="000000"/>
        </w:rPr>
      </w:pPr>
      <w:r w:rsidRPr="00745162">
        <w:rPr>
          <w:rFonts w:ascii="Times New Roman" w:hAnsi="Times New Roman" w:cs="Times New Roman"/>
          <w:b/>
          <w:color w:val="000000"/>
        </w:rPr>
        <w:t>Лот №4</w:t>
      </w:r>
    </w:p>
    <w:p w:rsidR="00745162" w:rsidRPr="00745162" w:rsidRDefault="00745162" w:rsidP="00E74FC1">
      <w:pPr>
        <w:spacing w:after="0" w:line="240" w:lineRule="auto"/>
        <w:jc w:val="center"/>
        <w:rPr>
          <w:rFonts w:ascii="Times New Roman" w:hAnsi="Times New Roman" w:cs="Times New Roman"/>
          <w:b/>
          <w:color w:val="000000"/>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1843"/>
        <w:gridCol w:w="1134"/>
        <w:gridCol w:w="1276"/>
        <w:gridCol w:w="2268"/>
        <w:gridCol w:w="2268"/>
        <w:gridCol w:w="992"/>
      </w:tblGrid>
      <w:tr w:rsidR="00745162" w:rsidRPr="006439F0" w:rsidTr="005863DD">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745162" w:rsidRPr="006439F0" w:rsidRDefault="00745162" w:rsidP="00976BF0">
            <w:pPr>
              <w:jc w:val="center"/>
              <w:rPr>
                <w:rFonts w:ascii="Times New Roman" w:hAnsi="Times New Roman" w:cs="Times New Roman"/>
                <w:b/>
              </w:rPr>
            </w:pPr>
            <w:r w:rsidRPr="006439F0">
              <w:rPr>
                <w:rFonts w:ascii="Times New Roman" w:hAnsi="Times New Roman" w:cs="Times New Roman"/>
                <w:b/>
              </w:rPr>
              <w:t xml:space="preserve">№ </w:t>
            </w:r>
            <w:proofErr w:type="spellStart"/>
            <w:proofErr w:type="gramStart"/>
            <w:r w:rsidRPr="006439F0">
              <w:rPr>
                <w:rFonts w:ascii="Times New Roman" w:hAnsi="Times New Roman" w:cs="Times New Roman"/>
                <w:b/>
              </w:rPr>
              <w:t>п</w:t>
            </w:r>
            <w:proofErr w:type="spellEnd"/>
            <w:proofErr w:type="gramEnd"/>
            <w:r w:rsidRPr="006439F0">
              <w:rPr>
                <w:rFonts w:ascii="Times New Roman" w:hAnsi="Times New Roman" w:cs="Times New Roman"/>
                <w:b/>
              </w:rPr>
              <w:t>/</w:t>
            </w:r>
            <w:proofErr w:type="spellStart"/>
            <w:r w:rsidRPr="006439F0">
              <w:rPr>
                <w:rFonts w:ascii="Times New Roman" w:hAnsi="Times New Roman" w:cs="Times New Roman"/>
                <w:b/>
              </w:rPr>
              <w:t>п</w:t>
            </w:r>
            <w:proofErr w:type="spellEnd"/>
          </w:p>
        </w:tc>
        <w:tc>
          <w:tcPr>
            <w:tcW w:w="1843" w:type="dxa"/>
            <w:tcBorders>
              <w:top w:val="single" w:sz="4" w:space="0" w:color="auto"/>
              <w:left w:val="single" w:sz="4" w:space="0" w:color="auto"/>
              <w:bottom w:val="single" w:sz="4" w:space="0" w:color="auto"/>
              <w:right w:val="single" w:sz="4" w:space="0" w:color="auto"/>
            </w:tcBorders>
            <w:shd w:val="clear" w:color="auto" w:fill="BFBFBF"/>
            <w:vAlign w:val="center"/>
            <w:hideMark/>
          </w:tcPr>
          <w:p w:rsidR="00745162" w:rsidRPr="006439F0" w:rsidRDefault="00745162" w:rsidP="00976BF0">
            <w:pPr>
              <w:tabs>
                <w:tab w:val="left" w:pos="450"/>
              </w:tabs>
              <w:jc w:val="center"/>
              <w:rPr>
                <w:rFonts w:ascii="Times New Roman" w:hAnsi="Times New Roman" w:cs="Times New Roman"/>
                <w:b/>
              </w:rPr>
            </w:pPr>
            <w:r w:rsidRPr="006439F0">
              <w:rPr>
                <w:rFonts w:ascii="Times New Roman" w:hAnsi="Times New Roman" w:cs="Times New Roman"/>
                <w:b/>
              </w:rPr>
              <w:t>Критерии</w:t>
            </w:r>
          </w:p>
        </w:tc>
        <w:tc>
          <w:tcPr>
            <w:tcW w:w="7938" w:type="dxa"/>
            <w:gridSpan w:val="5"/>
            <w:tcBorders>
              <w:top w:val="single" w:sz="4" w:space="0" w:color="auto"/>
              <w:left w:val="single" w:sz="4" w:space="0" w:color="auto"/>
              <w:bottom w:val="single" w:sz="4" w:space="0" w:color="auto"/>
              <w:right w:val="single" w:sz="4" w:space="0" w:color="auto"/>
            </w:tcBorders>
            <w:shd w:val="clear" w:color="auto" w:fill="BFBFBF"/>
            <w:vAlign w:val="center"/>
            <w:hideMark/>
          </w:tcPr>
          <w:p w:rsidR="00745162" w:rsidRPr="006439F0" w:rsidRDefault="00745162" w:rsidP="00976BF0">
            <w:pPr>
              <w:tabs>
                <w:tab w:val="left" w:pos="450"/>
              </w:tabs>
              <w:jc w:val="center"/>
              <w:rPr>
                <w:rFonts w:ascii="Times New Roman" w:hAnsi="Times New Roman" w:cs="Times New Roman"/>
                <w:b/>
              </w:rPr>
            </w:pPr>
            <w:r w:rsidRPr="006439F0">
              <w:rPr>
                <w:rFonts w:ascii="Times New Roman" w:hAnsi="Times New Roman" w:cs="Times New Roman"/>
                <w:b/>
              </w:rPr>
              <w:t>Требуемые технические характеристики</w:t>
            </w:r>
          </w:p>
        </w:tc>
      </w:tr>
      <w:tr w:rsidR="00745162" w:rsidRPr="006439F0" w:rsidTr="005863DD">
        <w:trPr>
          <w:trHeight w:val="777"/>
        </w:trPr>
        <w:tc>
          <w:tcPr>
            <w:tcW w:w="709" w:type="dxa"/>
            <w:tcBorders>
              <w:top w:val="single" w:sz="4" w:space="0" w:color="auto"/>
              <w:left w:val="single" w:sz="4" w:space="0" w:color="auto"/>
              <w:bottom w:val="single" w:sz="4" w:space="0" w:color="auto"/>
              <w:right w:val="single" w:sz="4" w:space="0" w:color="auto"/>
            </w:tcBorders>
            <w:vAlign w:val="center"/>
            <w:hideMark/>
          </w:tcPr>
          <w:p w:rsidR="00745162" w:rsidRPr="006439F0" w:rsidRDefault="00745162" w:rsidP="00976BF0">
            <w:pPr>
              <w:tabs>
                <w:tab w:val="left" w:pos="450"/>
              </w:tabs>
              <w:jc w:val="center"/>
              <w:rPr>
                <w:rFonts w:ascii="Times New Roman" w:hAnsi="Times New Roman" w:cs="Times New Roman"/>
                <w:b/>
              </w:rPr>
            </w:pPr>
            <w:r w:rsidRPr="006439F0">
              <w:rPr>
                <w:rFonts w:ascii="Times New Roman" w:hAnsi="Times New Roman" w:cs="Times New Roman"/>
                <w:b/>
              </w:rPr>
              <w:t>1</w:t>
            </w:r>
          </w:p>
        </w:tc>
        <w:tc>
          <w:tcPr>
            <w:tcW w:w="1843" w:type="dxa"/>
            <w:tcBorders>
              <w:top w:val="single" w:sz="4" w:space="0" w:color="auto"/>
              <w:left w:val="single" w:sz="4" w:space="0" w:color="auto"/>
              <w:bottom w:val="single" w:sz="4" w:space="0" w:color="auto"/>
              <w:right w:val="single" w:sz="4" w:space="0" w:color="auto"/>
            </w:tcBorders>
            <w:vAlign w:val="center"/>
            <w:hideMark/>
          </w:tcPr>
          <w:p w:rsidR="00745162" w:rsidRPr="006439F0" w:rsidRDefault="00745162" w:rsidP="00976BF0">
            <w:pPr>
              <w:rPr>
                <w:rFonts w:ascii="Times New Roman" w:hAnsi="Times New Roman" w:cs="Times New Roman"/>
                <w:i/>
              </w:rPr>
            </w:pPr>
            <w:r w:rsidRPr="006439F0">
              <w:rPr>
                <w:rFonts w:ascii="Times New Roman" w:hAnsi="Times New Roman" w:cs="Times New Roman"/>
                <w:b/>
              </w:rPr>
              <w:t xml:space="preserve">Наименование медицинской техники </w:t>
            </w:r>
          </w:p>
        </w:tc>
        <w:tc>
          <w:tcPr>
            <w:tcW w:w="7938" w:type="dxa"/>
            <w:gridSpan w:val="5"/>
            <w:tcBorders>
              <w:top w:val="single" w:sz="4" w:space="0" w:color="auto"/>
              <w:left w:val="single" w:sz="4" w:space="0" w:color="auto"/>
              <w:bottom w:val="single" w:sz="4" w:space="0" w:color="auto"/>
              <w:right w:val="single" w:sz="4" w:space="0" w:color="auto"/>
            </w:tcBorders>
            <w:vAlign w:val="center"/>
          </w:tcPr>
          <w:p w:rsidR="00745162" w:rsidRPr="006439F0" w:rsidRDefault="00745162" w:rsidP="00976BF0">
            <w:pPr>
              <w:rPr>
                <w:rFonts w:ascii="Times New Roman" w:hAnsi="Times New Roman" w:cs="Times New Roman"/>
                <w:b/>
                <w:bCs/>
              </w:rPr>
            </w:pPr>
            <w:r w:rsidRPr="006439F0">
              <w:rPr>
                <w:rFonts w:ascii="Times New Roman" w:hAnsi="Times New Roman" w:cs="Times New Roman"/>
                <w:b/>
                <w:bCs/>
              </w:rPr>
              <w:t xml:space="preserve">Электрокардиограф </w:t>
            </w:r>
            <w:r w:rsidR="000D3177" w:rsidRPr="006439F0">
              <w:rPr>
                <w:rFonts w:ascii="Times New Roman" w:hAnsi="Times New Roman" w:cs="Times New Roman"/>
                <w:b/>
                <w:bCs/>
              </w:rPr>
              <w:t>в комплекте</w:t>
            </w:r>
          </w:p>
        </w:tc>
      </w:tr>
      <w:tr w:rsidR="005863DD" w:rsidRPr="006439F0" w:rsidTr="005863DD">
        <w:trPr>
          <w:trHeight w:val="611"/>
        </w:trPr>
        <w:tc>
          <w:tcPr>
            <w:tcW w:w="709" w:type="dxa"/>
            <w:vMerge w:val="restart"/>
            <w:tcBorders>
              <w:left w:val="single" w:sz="4" w:space="0" w:color="auto"/>
              <w:right w:val="single" w:sz="4" w:space="0" w:color="auto"/>
            </w:tcBorders>
            <w:vAlign w:val="center"/>
            <w:hideMark/>
          </w:tcPr>
          <w:p w:rsidR="00745162" w:rsidRPr="006439F0" w:rsidRDefault="00745162" w:rsidP="00976BF0">
            <w:pPr>
              <w:jc w:val="center"/>
              <w:rPr>
                <w:rFonts w:ascii="Times New Roman" w:hAnsi="Times New Roman" w:cs="Times New Roman"/>
                <w:b/>
              </w:rPr>
            </w:pPr>
            <w:r w:rsidRPr="006439F0">
              <w:rPr>
                <w:rFonts w:ascii="Times New Roman" w:hAnsi="Times New Roman" w:cs="Times New Roman"/>
                <w:b/>
              </w:rPr>
              <w:t>2</w:t>
            </w:r>
          </w:p>
        </w:tc>
        <w:tc>
          <w:tcPr>
            <w:tcW w:w="1843" w:type="dxa"/>
            <w:vMerge w:val="restart"/>
            <w:tcBorders>
              <w:left w:val="single" w:sz="4" w:space="0" w:color="auto"/>
              <w:right w:val="single" w:sz="4" w:space="0" w:color="auto"/>
            </w:tcBorders>
            <w:vAlign w:val="center"/>
            <w:hideMark/>
          </w:tcPr>
          <w:p w:rsidR="00745162" w:rsidRPr="006439F0" w:rsidRDefault="00745162" w:rsidP="00976BF0">
            <w:pPr>
              <w:rPr>
                <w:rFonts w:ascii="Times New Roman" w:hAnsi="Times New Roman" w:cs="Times New Roman"/>
                <w:b/>
              </w:rPr>
            </w:pPr>
            <w:r w:rsidRPr="006439F0">
              <w:rPr>
                <w:rFonts w:ascii="Times New Roman" w:hAnsi="Times New Roman" w:cs="Times New Roman"/>
                <w:b/>
              </w:rPr>
              <w:t>Требования к комплектации</w:t>
            </w:r>
          </w:p>
        </w:tc>
        <w:tc>
          <w:tcPr>
            <w:tcW w:w="1134" w:type="dxa"/>
            <w:tcBorders>
              <w:top w:val="single" w:sz="4" w:space="0" w:color="auto"/>
              <w:left w:val="single" w:sz="4" w:space="0" w:color="auto"/>
              <w:bottom w:val="single" w:sz="4" w:space="0" w:color="auto"/>
              <w:right w:val="single" w:sz="4" w:space="0" w:color="auto"/>
            </w:tcBorders>
            <w:vAlign w:val="center"/>
            <w:hideMark/>
          </w:tcPr>
          <w:p w:rsidR="00745162" w:rsidRPr="006439F0" w:rsidRDefault="00745162" w:rsidP="00976BF0">
            <w:pPr>
              <w:jc w:val="center"/>
              <w:rPr>
                <w:rFonts w:ascii="Times New Roman" w:hAnsi="Times New Roman" w:cs="Times New Roman"/>
                <w:i/>
              </w:rPr>
            </w:pPr>
            <w:r w:rsidRPr="006439F0">
              <w:rPr>
                <w:rFonts w:ascii="Times New Roman" w:hAnsi="Times New Roman" w:cs="Times New Roman"/>
                <w:i/>
              </w:rPr>
              <w:t>№</w:t>
            </w:r>
          </w:p>
          <w:p w:rsidR="00745162" w:rsidRPr="006439F0" w:rsidRDefault="00745162" w:rsidP="00976BF0">
            <w:pPr>
              <w:jc w:val="center"/>
              <w:rPr>
                <w:rFonts w:ascii="Times New Roman" w:hAnsi="Times New Roman" w:cs="Times New Roman"/>
                <w:i/>
              </w:rPr>
            </w:pPr>
            <w:proofErr w:type="spellStart"/>
            <w:proofErr w:type="gramStart"/>
            <w:r w:rsidRPr="006439F0">
              <w:rPr>
                <w:rFonts w:ascii="Times New Roman" w:hAnsi="Times New Roman" w:cs="Times New Roman"/>
                <w:i/>
              </w:rPr>
              <w:t>п</w:t>
            </w:r>
            <w:proofErr w:type="spellEnd"/>
            <w:proofErr w:type="gramEnd"/>
            <w:r w:rsidRPr="006439F0">
              <w:rPr>
                <w:rFonts w:ascii="Times New Roman" w:hAnsi="Times New Roman" w:cs="Times New Roman"/>
                <w:i/>
              </w:rPr>
              <w:t>/</w:t>
            </w:r>
            <w:proofErr w:type="spellStart"/>
            <w:r w:rsidRPr="006439F0">
              <w:rPr>
                <w:rFonts w:ascii="Times New Roman" w:hAnsi="Times New Roman" w:cs="Times New Roman"/>
                <w:i/>
              </w:rPr>
              <w:t>п</w:t>
            </w:r>
            <w:proofErr w:type="spellEnd"/>
          </w:p>
        </w:tc>
        <w:tc>
          <w:tcPr>
            <w:tcW w:w="1276" w:type="dxa"/>
            <w:tcBorders>
              <w:top w:val="single" w:sz="4" w:space="0" w:color="auto"/>
              <w:left w:val="single" w:sz="4" w:space="0" w:color="auto"/>
              <w:bottom w:val="single" w:sz="4" w:space="0" w:color="auto"/>
              <w:right w:val="single" w:sz="4" w:space="0" w:color="auto"/>
            </w:tcBorders>
            <w:vAlign w:val="center"/>
            <w:hideMark/>
          </w:tcPr>
          <w:p w:rsidR="00745162" w:rsidRPr="006439F0" w:rsidRDefault="00745162" w:rsidP="00976BF0">
            <w:pPr>
              <w:jc w:val="center"/>
              <w:rPr>
                <w:rFonts w:ascii="Times New Roman" w:hAnsi="Times New Roman" w:cs="Times New Roman"/>
                <w:i/>
              </w:rPr>
            </w:pPr>
            <w:r w:rsidRPr="006439F0">
              <w:rPr>
                <w:rFonts w:ascii="Times New Roman" w:hAnsi="Times New Roman" w:cs="Times New Roman"/>
                <w:i/>
              </w:rPr>
              <w:t xml:space="preserve">Наименование </w:t>
            </w:r>
            <w:proofErr w:type="gramStart"/>
            <w:r w:rsidRPr="006439F0">
              <w:rPr>
                <w:rFonts w:ascii="Times New Roman" w:hAnsi="Times New Roman" w:cs="Times New Roman"/>
                <w:i/>
              </w:rPr>
              <w:t>комплектующего</w:t>
            </w:r>
            <w:proofErr w:type="gramEnd"/>
            <w:r w:rsidRPr="006439F0">
              <w:rPr>
                <w:rFonts w:ascii="Times New Roman" w:hAnsi="Times New Roman" w:cs="Times New Roman"/>
                <w:i/>
              </w:rPr>
              <w:t xml:space="preserve"> к МТ (в соответствии с государственным реестром МТ)</w:t>
            </w:r>
          </w:p>
        </w:tc>
        <w:tc>
          <w:tcPr>
            <w:tcW w:w="4536" w:type="dxa"/>
            <w:gridSpan w:val="2"/>
            <w:tcBorders>
              <w:top w:val="single" w:sz="4" w:space="0" w:color="auto"/>
              <w:left w:val="single" w:sz="4" w:space="0" w:color="auto"/>
              <w:bottom w:val="single" w:sz="4" w:space="0" w:color="auto"/>
              <w:right w:val="single" w:sz="4" w:space="0" w:color="auto"/>
            </w:tcBorders>
            <w:vAlign w:val="center"/>
            <w:hideMark/>
          </w:tcPr>
          <w:p w:rsidR="00745162" w:rsidRPr="006439F0" w:rsidRDefault="00745162" w:rsidP="00976BF0">
            <w:pPr>
              <w:jc w:val="center"/>
              <w:rPr>
                <w:rFonts w:ascii="Times New Roman" w:hAnsi="Times New Roman" w:cs="Times New Roman"/>
                <w:i/>
              </w:rPr>
            </w:pPr>
            <w:r w:rsidRPr="006439F0">
              <w:rPr>
                <w:rFonts w:ascii="Times New Roman" w:hAnsi="Times New Roman" w:cs="Times New Roman"/>
                <w:i/>
              </w:rPr>
              <w:t xml:space="preserve">Техническая характеристика </w:t>
            </w:r>
            <w:proofErr w:type="gramStart"/>
            <w:r w:rsidRPr="006439F0">
              <w:rPr>
                <w:rFonts w:ascii="Times New Roman" w:hAnsi="Times New Roman" w:cs="Times New Roman"/>
                <w:i/>
              </w:rPr>
              <w:t>комплектующего</w:t>
            </w:r>
            <w:proofErr w:type="gramEnd"/>
            <w:r w:rsidRPr="006439F0">
              <w:rPr>
                <w:rFonts w:ascii="Times New Roman" w:hAnsi="Times New Roman" w:cs="Times New Roman"/>
                <w:i/>
              </w:rPr>
              <w:t xml:space="preserve"> к МТ</w:t>
            </w:r>
          </w:p>
        </w:tc>
        <w:tc>
          <w:tcPr>
            <w:tcW w:w="992" w:type="dxa"/>
            <w:tcBorders>
              <w:top w:val="single" w:sz="4" w:space="0" w:color="auto"/>
              <w:left w:val="single" w:sz="4" w:space="0" w:color="auto"/>
              <w:bottom w:val="single" w:sz="4" w:space="0" w:color="auto"/>
              <w:right w:val="single" w:sz="4" w:space="0" w:color="auto"/>
            </w:tcBorders>
            <w:vAlign w:val="center"/>
            <w:hideMark/>
          </w:tcPr>
          <w:p w:rsidR="00745162" w:rsidRPr="006439F0" w:rsidRDefault="00745162" w:rsidP="00976BF0">
            <w:pPr>
              <w:jc w:val="center"/>
              <w:rPr>
                <w:rFonts w:ascii="Times New Roman" w:hAnsi="Times New Roman" w:cs="Times New Roman"/>
                <w:i/>
              </w:rPr>
            </w:pPr>
            <w:r w:rsidRPr="006439F0">
              <w:rPr>
                <w:rFonts w:ascii="Times New Roman" w:hAnsi="Times New Roman" w:cs="Times New Roman"/>
                <w:i/>
              </w:rPr>
              <w:t>Требуемое количество</w:t>
            </w:r>
          </w:p>
          <w:p w:rsidR="00745162" w:rsidRPr="006439F0" w:rsidRDefault="00745162" w:rsidP="00976BF0">
            <w:pPr>
              <w:jc w:val="center"/>
              <w:rPr>
                <w:rFonts w:ascii="Times New Roman" w:hAnsi="Times New Roman" w:cs="Times New Roman"/>
                <w:i/>
              </w:rPr>
            </w:pPr>
          </w:p>
        </w:tc>
      </w:tr>
      <w:tr w:rsidR="00745162" w:rsidRPr="006439F0" w:rsidTr="005863DD">
        <w:trPr>
          <w:trHeight w:val="141"/>
        </w:trPr>
        <w:tc>
          <w:tcPr>
            <w:tcW w:w="709" w:type="dxa"/>
            <w:vMerge/>
            <w:tcBorders>
              <w:left w:val="single" w:sz="4" w:space="0" w:color="auto"/>
              <w:right w:val="single" w:sz="4" w:space="0" w:color="auto"/>
            </w:tcBorders>
            <w:vAlign w:val="center"/>
            <w:hideMark/>
          </w:tcPr>
          <w:p w:rsidR="00745162" w:rsidRPr="006439F0" w:rsidRDefault="00745162" w:rsidP="00976BF0">
            <w:pPr>
              <w:jc w:val="center"/>
              <w:rPr>
                <w:rFonts w:ascii="Times New Roman" w:hAnsi="Times New Roman" w:cs="Times New Roman"/>
                <w:b/>
              </w:rPr>
            </w:pPr>
          </w:p>
        </w:tc>
        <w:tc>
          <w:tcPr>
            <w:tcW w:w="1843" w:type="dxa"/>
            <w:vMerge/>
            <w:tcBorders>
              <w:left w:val="single" w:sz="4" w:space="0" w:color="auto"/>
              <w:right w:val="single" w:sz="4" w:space="0" w:color="auto"/>
            </w:tcBorders>
            <w:vAlign w:val="center"/>
            <w:hideMark/>
          </w:tcPr>
          <w:p w:rsidR="00745162" w:rsidRPr="006439F0" w:rsidRDefault="00745162" w:rsidP="00976BF0">
            <w:pPr>
              <w:rPr>
                <w:rFonts w:ascii="Times New Roman" w:hAnsi="Times New Roman" w:cs="Times New Roman"/>
                <w:b/>
              </w:rPr>
            </w:pPr>
          </w:p>
        </w:tc>
        <w:tc>
          <w:tcPr>
            <w:tcW w:w="7938" w:type="dxa"/>
            <w:gridSpan w:val="5"/>
            <w:tcBorders>
              <w:top w:val="single" w:sz="4" w:space="0" w:color="auto"/>
              <w:left w:val="single" w:sz="4" w:space="0" w:color="auto"/>
              <w:bottom w:val="single" w:sz="4" w:space="0" w:color="auto"/>
              <w:right w:val="single" w:sz="4" w:space="0" w:color="auto"/>
            </w:tcBorders>
            <w:vAlign w:val="center"/>
            <w:hideMark/>
          </w:tcPr>
          <w:p w:rsidR="00745162" w:rsidRPr="006439F0" w:rsidRDefault="00745162" w:rsidP="00976BF0">
            <w:pPr>
              <w:rPr>
                <w:rFonts w:ascii="Times New Roman" w:hAnsi="Times New Roman" w:cs="Times New Roman"/>
                <w:i/>
              </w:rPr>
            </w:pPr>
            <w:r w:rsidRPr="006439F0">
              <w:rPr>
                <w:rFonts w:ascii="Times New Roman" w:hAnsi="Times New Roman" w:cs="Times New Roman"/>
                <w:i/>
              </w:rPr>
              <w:t>Основные комплектующие</w:t>
            </w:r>
          </w:p>
        </w:tc>
      </w:tr>
      <w:tr w:rsidR="005863DD" w:rsidRPr="006439F0" w:rsidTr="005863DD">
        <w:trPr>
          <w:trHeight w:val="141"/>
        </w:trPr>
        <w:tc>
          <w:tcPr>
            <w:tcW w:w="709" w:type="dxa"/>
            <w:vMerge/>
            <w:tcBorders>
              <w:left w:val="single" w:sz="4" w:space="0" w:color="auto"/>
              <w:right w:val="single" w:sz="4" w:space="0" w:color="auto"/>
            </w:tcBorders>
            <w:vAlign w:val="center"/>
            <w:hideMark/>
          </w:tcPr>
          <w:p w:rsidR="00745162" w:rsidRPr="006439F0" w:rsidRDefault="00745162" w:rsidP="00976BF0">
            <w:pPr>
              <w:jc w:val="center"/>
              <w:rPr>
                <w:rFonts w:ascii="Times New Roman" w:hAnsi="Times New Roman" w:cs="Times New Roman"/>
                <w:b/>
              </w:rPr>
            </w:pPr>
          </w:p>
        </w:tc>
        <w:tc>
          <w:tcPr>
            <w:tcW w:w="1843" w:type="dxa"/>
            <w:vMerge/>
            <w:tcBorders>
              <w:left w:val="single" w:sz="4" w:space="0" w:color="auto"/>
              <w:right w:val="single" w:sz="4" w:space="0" w:color="auto"/>
            </w:tcBorders>
            <w:vAlign w:val="center"/>
            <w:hideMark/>
          </w:tcPr>
          <w:p w:rsidR="00745162" w:rsidRPr="006439F0" w:rsidRDefault="00745162" w:rsidP="00976BF0">
            <w:pPr>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45162" w:rsidRPr="006439F0" w:rsidRDefault="00745162" w:rsidP="00976BF0">
            <w:pPr>
              <w:jc w:val="center"/>
              <w:rPr>
                <w:rFonts w:ascii="Times New Roman" w:hAnsi="Times New Roman" w:cs="Times New Roman"/>
                <w:lang w:val="en-US"/>
              </w:rPr>
            </w:pPr>
            <w:r w:rsidRPr="006439F0">
              <w:rPr>
                <w:rFonts w:ascii="Times New Roman" w:hAnsi="Times New Roman" w:cs="Times New Roman"/>
                <w:lang w:val="en-US"/>
              </w:rPr>
              <w:t>1</w:t>
            </w:r>
          </w:p>
        </w:tc>
        <w:tc>
          <w:tcPr>
            <w:tcW w:w="1276" w:type="dxa"/>
            <w:tcBorders>
              <w:top w:val="single" w:sz="4" w:space="0" w:color="auto"/>
              <w:left w:val="single" w:sz="4" w:space="0" w:color="auto"/>
              <w:bottom w:val="single" w:sz="4" w:space="0" w:color="auto"/>
              <w:right w:val="single" w:sz="4" w:space="0" w:color="auto"/>
            </w:tcBorders>
            <w:vAlign w:val="center"/>
          </w:tcPr>
          <w:p w:rsidR="00745162" w:rsidRPr="006439F0" w:rsidRDefault="00745162" w:rsidP="00976BF0">
            <w:pPr>
              <w:rPr>
                <w:rFonts w:ascii="Times New Roman" w:hAnsi="Times New Roman" w:cs="Times New Roman"/>
                <w:color w:val="000000"/>
                <w:lang w:val="en-US"/>
              </w:rPr>
            </w:pP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745162" w:rsidRPr="006439F0" w:rsidRDefault="00745162" w:rsidP="00976BF0">
            <w:pPr>
              <w:pStyle w:val="a7"/>
              <w:spacing w:after="0"/>
              <w:rPr>
                <w:color w:val="000000"/>
                <w:sz w:val="20"/>
                <w:szCs w:val="20"/>
              </w:rPr>
            </w:pPr>
            <w:r w:rsidRPr="006439F0">
              <w:rPr>
                <w:b/>
                <w:bCs/>
                <w:color w:val="000000"/>
                <w:sz w:val="22"/>
                <w:szCs w:val="22"/>
              </w:rPr>
              <w:t>Назначение:</w:t>
            </w:r>
            <w:r w:rsidRPr="006439F0">
              <w:rPr>
                <w:color w:val="000000"/>
                <w:sz w:val="22"/>
                <w:szCs w:val="22"/>
              </w:rPr>
              <w:t xml:space="preserve"> </w:t>
            </w:r>
            <w:r w:rsidRPr="006439F0">
              <w:rPr>
                <w:color w:val="000000"/>
                <w:sz w:val="20"/>
                <w:szCs w:val="20"/>
              </w:rPr>
              <w:t>Кардиология</w:t>
            </w:r>
          </w:p>
          <w:p w:rsidR="00745162" w:rsidRPr="006439F0" w:rsidRDefault="00745162" w:rsidP="00976BF0">
            <w:pPr>
              <w:pStyle w:val="a7"/>
              <w:spacing w:after="0"/>
              <w:rPr>
                <w:b/>
                <w:bCs/>
                <w:sz w:val="20"/>
                <w:szCs w:val="20"/>
              </w:rPr>
            </w:pPr>
            <w:r w:rsidRPr="006439F0">
              <w:rPr>
                <w:b/>
                <w:bCs/>
                <w:sz w:val="20"/>
                <w:szCs w:val="20"/>
              </w:rPr>
              <w:t>Функциональные характеристики:</w:t>
            </w:r>
          </w:p>
          <w:p w:rsidR="00745162" w:rsidRPr="006439F0" w:rsidRDefault="00745162" w:rsidP="00976BF0">
            <w:pPr>
              <w:pStyle w:val="a7"/>
              <w:spacing w:after="0"/>
              <w:rPr>
                <w:sz w:val="20"/>
                <w:szCs w:val="20"/>
              </w:rPr>
            </w:pPr>
            <w:r w:rsidRPr="006439F0">
              <w:rPr>
                <w:sz w:val="20"/>
                <w:szCs w:val="20"/>
              </w:rPr>
              <w:t xml:space="preserve">Одновременная регистрация, отведений, не менее 12, Одновременная печать на термопринтере, отведений,  не менее12, Прием и измерение электрокардиограммы (ЭКГ) по 12-ти отведениям. Интерпретация ЭКГ по 12-ти </w:t>
            </w:r>
            <w:r w:rsidRPr="006439F0">
              <w:rPr>
                <w:sz w:val="20"/>
                <w:szCs w:val="20"/>
              </w:rPr>
              <w:lastRenderedPageBreak/>
              <w:t>отведениям. Анализ проводится с использованием  репрезентативных медианных комплексов.</w:t>
            </w:r>
            <w:r w:rsidRPr="006439F0">
              <w:t xml:space="preserve"> </w:t>
            </w:r>
            <w:r w:rsidRPr="006439F0">
              <w:rPr>
                <w:sz w:val="20"/>
                <w:szCs w:val="20"/>
              </w:rPr>
              <w:t xml:space="preserve">Тестирование качества сигнала по следующим параметрам: определение отсоединения или </w:t>
            </w:r>
            <w:proofErr w:type="spellStart"/>
            <w:r w:rsidRPr="006439F0">
              <w:rPr>
                <w:sz w:val="20"/>
                <w:szCs w:val="20"/>
              </w:rPr>
              <w:t>закорачивания</w:t>
            </w:r>
            <w:proofErr w:type="spellEnd"/>
            <w:r w:rsidRPr="006439F0">
              <w:rPr>
                <w:sz w:val="20"/>
                <w:szCs w:val="20"/>
              </w:rPr>
              <w:t xml:space="preserve"> отведений, </w:t>
            </w:r>
            <w:proofErr w:type="spellStart"/>
            <w:proofErr w:type="gramStart"/>
            <w:r w:rsidRPr="006439F0">
              <w:rPr>
                <w:sz w:val="20"/>
                <w:szCs w:val="20"/>
              </w:rPr>
              <w:t>трех-уровневая</w:t>
            </w:r>
            <w:proofErr w:type="spellEnd"/>
            <w:proofErr w:type="gramEnd"/>
            <w:r w:rsidRPr="006439F0">
              <w:rPr>
                <w:sz w:val="20"/>
                <w:szCs w:val="20"/>
              </w:rPr>
              <w:t xml:space="preserve"> индикация качества сигнала, определение отклонения изолинии, сообщения о мышечном треморе, визуальное определение импеданса электродов.</w:t>
            </w:r>
            <w:r w:rsidRPr="006439F0">
              <w:t xml:space="preserve"> </w:t>
            </w:r>
            <w:r w:rsidRPr="006439F0">
              <w:rPr>
                <w:sz w:val="20"/>
                <w:szCs w:val="20"/>
              </w:rPr>
              <w:t xml:space="preserve">Распознавание работы искусственного водителя ритма. Последовательность отведений Стандарт, </w:t>
            </w:r>
            <w:proofErr w:type="spellStart"/>
            <w:r w:rsidRPr="006439F0">
              <w:rPr>
                <w:sz w:val="20"/>
                <w:szCs w:val="20"/>
              </w:rPr>
              <w:t>Кабрера</w:t>
            </w:r>
            <w:proofErr w:type="spellEnd"/>
            <w:r w:rsidRPr="006439F0">
              <w:rPr>
                <w:sz w:val="20"/>
                <w:szCs w:val="20"/>
              </w:rPr>
              <w:t xml:space="preserve">, </w:t>
            </w:r>
            <w:r w:rsidRPr="006439F0">
              <w:rPr>
                <w:sz w:val="20"/>
                <w:szCs w:val="20"/>
                <w:lang w:val="en-US"/>
              </w:rPr>
              <w:t>NEHB</w:t>
            </w:r>
            <w:r w:rsidRPr="006439F0">
              <w:rPr>
                <w:sz w:val="20"/>
                <w:szCs w:val="20"/>
              </w:rPr>
              <w:t xml:space="preserve">, </w:t>
            </w:r>
            <w:r w:rsidRPr="006439F0">
              <w:rPr>
                <w:sz w:val="20"/>
                <w:szCs w:val="20"/>
                <w:lang w:val="en-US"/>
              </w:rPr>
              <w:t>SEQ</w:t>
            </w:r>
            <w:r w:rsidRPr="006439F0">
              <w:rPr>
                <w:sz w:val="20"/>
                <w:szCs w:val="20"/>
              </w:rPr>
              <w:t xml:space="preserve">4. Запись 10 секунд ЭКГ нажатием одной клавиши. Возможность просмотра ЭКГ перед печатью. Возможность выбора и печати формул подсчета </w:t>
            </w:r>
            <w:proofErr w:type="spellStart"/>
            <w:r w:rsidRPr="006439F0">
              <w:rPr>
                <w:sz w:val="20"/>
                <w:szCs w:val="20"/>
                <w:lang w:val="en-US"/>
              </w:rPr>
              <w:t>QTc</w:t>
            </w:r>
            <w:proofErr w:type="spellEnd"/>
            <w:r w:rsidRPr="006439F0">
              <w:rPr>
                <w:sz w:val="20"/>
                <w:szCs w:val="20"/>
              </w:rPr>
              <w:t xml:space="preserve"> (</w:t>
            </w:r>
            <w:proofErr w:type="spellStart"/>
            <w:r w:rsidRPr="006439F0">
              <w:rPr>
                <w:sz w:val="20"/>
                <w:szCs w:val="20"/>
                <w:lang w:val="en-US"/>
              </w:rPr>
              <w:t>Friderica</w:t>
            </w:r>
            <w:proofErr w:type="spellEnd"/>
            <w:r w:rsidRPr="006439F0">
              <w:rPr>
                <w:sz w:val="20"/>
                <w:szCs w:val="20"/>
              </w:rPr>
              <w:t xml:space="preserve">, </w:t>
            </w:r>
            <w:proofErr w:type="spellStart"/>
            <w:r w:rsidRPr="006439F0">
              <w:rPr>
                <w:sz w:val="20"/>
                <w:szCs w:val="20"/>
                <w:lang w:val="en-US"/>
              </w:rPr>
              <w:t>Bazett</w:t>
            </w:r>
            <w:proofErr w:type="spellEnd"/>
            <w:r w:rsidRPr="006439F0">
              <w:rPr>
                <w:sz w:val="20"/>
                <w:szCs w:val="20"/>
              </w:rPr>
              <w:t xml:space="preserve">, </w:t>
            </w:r>
            <w:r w:rsidRPr="006439F0">
              <w:rPr>
                <w:sz w:val="20"/>
                <w:szCs w:val="20"/>
                <w:lang w:val="en-US"/>
              </w:rPr>
              <w:t>Framingham</w:t>
            </w:r>
            <w:r w:rsidRPr="006439F0">
              <w:rPr>
                <w:sz w:val="20"/>
                <w:szCs w:val="20"/>
              </w:rPr>
              <w:t>). Анализ качества сигнала с автоматическим исключением помех и артефактов. Режим аритмия.</w:t>
            </w:r>
          </w:p>
          <w:p w:rsidR="00745162" w:rsidRPr="006439F0" w:rsidRDefault="00745162" w:rsidP="00976BF0">
            <w:pPr>
              <w:pStyle w:val="a7"/>
              <w:spacing w:after="0"/>
              <w:rPr>
                <w:b/>
                <w:bCs/>
                <w:sz w:val="20"/>
                <w:szCs w:val="20"/>
              </w:rPr>
            </w:pPr>
            <w:r w:rsidRPr="006439F0">
              <w:rPr>
                <w:b/>
                <w:bCs/>
                <w:sz w:val="20"/>
                <w:szCs w:val="20"/>
              </w:rPr>
              <w:t>Технические характеристики:</w:t>
            </w:r>
          </w:p>
          <w:p w:rsidR="00745162" w:rsidRPr="006439F0" w:rsidRDefault="00745162" w:rsidP="00976BF0">
            <w:pPr>
              <w:pStyle w:val="a7"/>
              <w:spacing w:after="0"/>
              <w:rPr>
                <w:sz w:val="20"/>
                <w:szCs w:val="20"/>
              </w:rPr>
            </w:pPr>
            <w:r w:rsidRPr="006439F0">
              <w:rPr>
                <w:sz w:val="20"/>
                <w:szCs w:val="20"/>
              </w:rPr>
              <w:t xml:space="preserve">Частота дискретизации аналого-цифрового преобразователя, не менее </w:t>
            </w:r>
            <w:proofErr w:type="gramStart"/>
            <w:r w:rsidRPr="006439F0">
              <w:rPr>
                <w:sz w:val="20"/>
                <w:szCs w:val="20"/>
              </w:rPr>
              <w:t>Гц</w:t>
            </w:r>
            <w:proofErr w:type="gramEnd"/>
            <w:r w:rsidRPr="006439F0">
              <w:rPr>
                <w:sz w:val="20"/>
                <w:szCs w:val="20"/>
              </w:rPr>
              <w:t>/канал 16000.</w:t>
            </w:r>
          </w:p>
          <w:p w:rsidR="00745162" w:rsidRPr="006439F0" w:rsidRDefault="00745162" w:rsidP="00976BF0">
            <w:pPr>
              <w:pStyle w:val="a7"/>
              <w:spacing w:after="0"/>
              <w:rPr>
                <w:sz w:val="20"/>
                <w:szCs w:val="20"/>
              </w:rPr>
            </w:pPr>
            <w:r w:rsidRPr="006439F0">
              <w:rPr>
                <w:sz w:val="20"/>
                <w:szCs w:val="20"/>
              </w:rPr>
              <w:t xml:space="preserve">Частота дискретизации аналого-цифрового преобразователя канала регистратора кардиостимулятора, </w:t>
            </w:r>
            <w:proofErr w:type="gramStart"/>
            <w:r w:rsidRPr="006439F0">
              <w:rPr>
                <w:sz w:val="20"/>
                <w:szCs w:val="20"/>
              </w:rPr>
              <w:t>Гц</w:t>
            </w:r>
            <w:proofErr w:type="gramEnd"/>
            <w:r w:rsidRPr="006439F0">
              <w:rPr>
                <w:sz w:val="20"/>
                <w:szCs w:val="20"/>
              </w:rPr>
              <w:t xml:space="preserve">/канал, не менее 75000. Частота анализа ЭКГ, Гц/канал, не менее 1000. Разрешение аналого-цифрового преобразователя, мкВ/разряд, не менее 4.88. Входной динамический диапазон, мВ, не уже  от -5 до +5. Диапазон постоянного дифференциального смещения между любыми электродами от -300 до 300. Полоса пропускания нижняя граница, </w:t>
            </w:r>
            <w:proofErr w:type="gramStart"/>
            <w:r w:rsidRPr="006439F0">
              <w:rPr>
                <w:sz w:val="20"/>
                <w:szCs w:val="20"/>
              </w:rPr>
              <w:t>Гц</w:t>
            </w:r>
            <w:proofErr w:type="gramEnd"/>
            <w:r w:rsidRPr="006439F0">
              <w:rPr>
                <w:sz w:val="20"/>
                <w:szCs w:val="20"/>
              </w:rPr>
              <w:t xml:space="preserve">, не более  0.04. Полоса пропускания верхняя граница, </w:t>
            </w:r>
            <w:proofErr w:type="gramStart"/>
            <w:r w:rsidRPr="006439F0">
              <w:rPr>
                <w:sz w:val="20"/>
                <w:szCs w:val="20"/>
              </w:rPr>
              <w:t>Гц</w:t>
            </w:r>
            <w:proofErr w:type="gramEnd"/>
            <w:r w:rsidRPr="006439F0">
              <w:rPr>
                <w:sz w:val="20"/>
                <w:szCs w:val="20"/>
              </w:rPr>
              <w:t xml:space="preserve">, не менее 150. Подавление синфазной помехи, дБ, не менее 135. Входное сопротивление, МОм, не менее 10. Сетевой фильтр. Коррекция базовой линии. Защита от разряда дефибриллятора. Ток утечки, мкА, не более  10. Встроенная память, ЭКГ, не менее100. Интерфейсы: </w:t>
            </w:r>
            <w:r w:rsidRPr="006439F0">
              <w:rPr>
                <w:sz w:val="20"/>
                <w:szCs w:val="20"/>
                <w:lang w:val="en-US"/>
              </w:rPr>
              <w:t>USB</w:t>
            </w:r>
            <w:r w:rsidRPr="006439F0">
              <w:rPr>
                <w:sz w:val="20"/>
                <w:szCs w:val="20"/>
              </w:rPr>
              <w:t xml:space="preserve">, </w:t>
            </w:r>
            <w:r w:rsidRPr="006439F0">
              <w:rPr>
                <w:sz w:val="20"/>
                <w:szCs w:val="20"/>
                <w:lang w:val="en-US"/>
              </w:rPr>
              <w:t>RJ</w:t>
            </w:r>
            <w:r w:rsidRPr="006439F0">
              <w:rPr>
                <w:sz w:val="20"/>
                <w:szCs w:val="20"/>
              </w:rPr>
              <w:t xml:space="preserve">11, Гнездо карты </w:t>
            </w:r>
            <w:r w:rsidRPr="006439F0">
              <w:rPr>
                <w:sz w:val="20"/>
                <w:szCs w:val="20"/>
                <w:lang w:val="en-US"/>
              </w:rPr>
              <w:t>SD</w:t>
            </w:r>
            <w:r w:rsidRPr="006439F0">
              <w:rPr>
                <w:sz w:val="20"/>
                <w:szCs w:val="20"/>
              </w:rPr>
              <w:t xml:space="preserve">, </w:t>
            </w:r>
            <w:r w:rsidRPr="006439F0">
              <w:rPr>
                <w:sz w:val="20"/>
                <w:szCs w:val="20"/>
                <w:lang w:val="en-US"/>
              </w:rPr>
              <w:t>RJ</w:t>
            </w:r>
            <w:r w:rsidRPr="006439F0">
              <w:rPr>
                <w:sz w:val="20"/>
                <w:szCs w:val="20"/>
              </w:rPr>
              <w:t xml:space="preserve">45, порт передачи данных </w:t>
            </w:r>
            <w:r w:rsidRPr="006439F0">
              <w:rPr>
                <w:sz w:val="20"/>
                <w:szCs w:val="20"/>
                <w:lang w:val="en-US"/>
              </w:rPr>
              <w:t>RS</w:t>
            </w:r>
            <w:r w:rsidRPr="006439F0">
              <w:rPr>
                <w:sz w:val="20"/>
                <w:szCs w:val="20"/>
              </w:rPr>
              <w:t xml:space="preserve">232. Русифицированное программное обеспечение. Цветной </w:t>
            </w:r>
            <w:proofErr w:type="gramStart"/>
            <w:r w:rsidRPr="006439F0">
              <w:rPr>
                <w:sz w:val="20"/>
                <w:szCs w:val="20"/>
              </w:rPr>
              <w:t>ЖК дисплей</w:t>
            </w:r>
            <w:proofErr w:type="gramEnd"/>
            <w:r w:rsidRPr="006439F0">
              <w:rPr>
                <w:sz w:val="20"/>
                <w:szCs w:val="20"/>
              </w:rPr>
              <w:t xml:space="preserve"> с подсветкой. Диагональ дисплея, </w:t>
            </w:r>
            <w:proofErr w:type="gramStart"/>
            <w:r w:rsidRPr="006439F0">
              <w:rPr>
                <w:sz w:val="20"/>
                <w:szCs w:val="20"/>
              </w:rPr>
              <w:t>см</w:t>
            </w:r>
            <w:proofErr w:type="gramEnd"/>
            <w:r w:rsidRPr="006439F0">
              <w:rPr>
                <w:sz w:val="20"/>
                <w:szCs w:val="20"/>
              </w:rPr>
              <w:t xml:space="preserve">, не менее 17.7 Разрешение дисплея, точки, не менее 800 </w:t>
            </w:r>
            <w:proofErr w:type="spellStart"/>
            <w:r w:rsidRPr="006439F0">
              <w:rPr>
                <w:sz w:val="20"/>
                <w:szCs w:val="20"/>
              </w:rPr>
              <w:t>х</w:t>
            </w:r>
            <w:proofErr w:type="spellEnd"/>
            <w:r w:rsidRPr="006439F0">
              <w:rPr>
                <w:sz w:val="20"/>
                <w:szCs w:val="20"/>
              </w:rPr>
              <w:t xml:space="preserve"> 480. Выводимые данные: ЧСС, ид</w:t>
            </w:r>
            <w:proofErr w:type="gramStart"/>
            <w:r w:rsidRPr="006439F0">
              <w:rPr>
                <w:sz w:val="20"/>
                <w:szCs w:val="20"/>
              </w:rPr>
              <w:t>.</w:t>
            </w:r>
            <w:proofErr w:type="gramEnd"/>
            <w:r w:rsidRPr="006439F0">
              <w:rPr>
                <w:sz w:val="20"/>
                <w:szCs w:val="20"/>
              </w:rPr>
              <w:t xml:space="preserve"> </w:t>
            </w:r>
            <w:proofErr w:type="gramStart"/>
            <w:r w:rsidRPr="006439F0">
              <w:rPr>
                <w:sz w:val="20"/>
                <w:szCs w:val="20"/>
              </w:rPr>
              <w:t>к</w:t>
            </w:r>
            <w:proofErr w:type="gramEnd"/>
            <w:r w:rsidRPr="006439F0">
              <w:rPr>
                <w:sz w:val="20"/>
                <w:szCs w:val="20"/>
              </w:rPr>
              <w:t>од пациента, часы, индикатор заряда аккумулятора, кривые ЭКГ, обозначения отведений, скорость, усиление и настройки фильтра, предупреждающие сообщения, всплывающие окна и вспомогательные сообщения. Стандартный дисплей: 6 отведений, дополнительный дисплей: 12 отведений. Выбор скорости развертки, мм/</w:t>
            </w:r>
            <w:proofErr w:type="gramStart"/>
            <w:r w:rsidRPr="006439F0">
              <w:rPr>
                <w:sz w:val="20"/>
                <w:szCs w:val="20"/>
              </w:rPr>
              <w:t>с</w:t>
            </w:r>
            <w:proofErr w:type="gramEnd"/>
            <w:r w:rsidRPr="006439F0">
              <w:rPr>
                <w:sz w:val="20"/>
                <w:szCs w:val="20"/>
              </w:rPr>
              <w:t xml:space="preserve">, не хуже  12,5; 25; 50. Выбор параметров усиления, </w:t>
            </w:r>
            <w:proofErr w:type="gramStart"/>
            <w:r w:rsidRPr="006439F0">
              <w:rPr>
                <w:sz w:val="20"/>
                <w:szCs w:val="20"/>
              </w:rPr>
              <w:t>мм</w:t>
            </w:r>
            <w:proofErr w:type="gramEnd"/>
            <w:r w:rsidRPr="006439F0">
              <w:rPr>
                <w:sz w:val="20"/>
                <w:szCs w:val="20"/>
              </w:rPr>
              <w:t xml:space="preserve">/мВ, не хуже 2,5; 5; 10; 20; 40. Размер бумаги, ширина, </w:t>
            </w:r>
            <w:proofErr w:type="gramStart"/>
            <w:r w:rsidRPr="006439F0">
              <w:rPr>
                <w:sz w:val="20"/>
                <w:szCs w:val="20"/>
              </w:rPr>
              <w:t>мм</w:t>
            </w:r>
            <w:proofErr w:type="gramEnd"/>
            <w:r w:rsidRPr="006439F0">
              <w:rPr>
                <w:sz w:val="20"/>
                <w:szCs w:val="20"/>
              </w:rPr>
              <w:t xml:space="preserve">, не менее 210. Термобумага </w:t>
            </w:r>
            <w:r w:rsidRPr="006439F0">
              <w:rPr>
                <w:sz w:val="20"/>
                <w:szCs w:val="20"/>
                <w:lang w:val="en-US"/>
              </w:rPr>
              <w:t>Z</w:t>
            </w:r>
            <w:r w:rsidRPr="006439F0">
              <w:rPr>
                <w:sz w:val="20"/>
                <w:szCs w:val="20"/>
              </w:rPr>
              <w:t>-образно сложенная.</w:t>
            </w:r>
            <w:r w:rsidRPr="006439F0">
              <w:t xml:space="preserve"> </w:t>
            </w:r>
            <w:r w:rsidRPr="006439F0">
              <w:rPr>
                <w:sz w:val="20"/>
                <w:szCs w:val="20"/>
              </w:rPr>
              <w:t>Выбор скорости печати,  мм/</w:t>
            </w:r>
            <w:proofErr w:type="spellStart"/>
            <w:r w:rsidRPr="006439F0">
              <w:rPr>
                <w:sz w:val="20"/>
                <w:szCs w:val="20"/>
              </w:rPr>
              <w:t>с</w:t>
            </w:r>
            <w:proofErr w:type="gramStart"/>
            <w:r w:rsidRPr="006439F0">
              <w:rPr>
                <w:sz w:val="20"/>
                <w:szCs w:val="20"/>
              </w:rPr>
              <w:t>,н</w:t>
            </w:r>
            <w:proofErr w:type="gramEnd"/>
            <w:r w:rsidRPr="006439F0">
              <w:rPr>
                <w:sz w:val="20"/>
                <w:szCs w:val="20"/>
              </w:rPr>
              <w:t>е</w:t>
            </w:r>
            <w:proofErr w:type="spellEnd"/>
            <w:r w:rsidRPr="006439F0">
              <w:rPr>
                <w:sz w:val="20"/>
                <w:szCs w:val="20"/>
              </w:rPr>
              <w:t xml:space="preserve"> хуже 5; 12,5; 25; 50. Экспорт отчета в формате </w:t>
            </w:r>
            <w:r w:rsidRPr="006439F0">
              <w:rPr>
                <w:sz w:val="20"/>
                <w:szCs w:val="20"/>
                <w:lang w:val="en-US"/>
              </w:rPr>
              <w:t>PDF</w:t>
            </w:r>
            <w:r w:rsidRPr="006439F0">
              <w:rPr>
                <w:sz w:val="20"/>
                <w:szCs w:val="20"/>
              </w:rPr>
              <w:t xml:space="preserve">, </w:t>
            </w:r>
            <w:r w:rsidRPr="006439F0">
              <w:rPr>
                <w:sz w:val="20"/>
                <w:szCs w:val="20"/>
                <w:lang w:val="en-US"/>
              </w:rPr>
              <w:t>XML</w:t>
            </w:r>
            <w:r w:rsidRPr="006439F0">
              <w:rPr>
                <w:sz w:val="20"/>
                <w:szCs w:val="20"/>
              </w:rPr>
              <w:t xml:space="preserve"> на карту памяти. Полноформатная алфавитно-цифровая клавиатура, мембранная с тактильной обратной связью, клавиша навигации. Функциональные клавиши быстрого включения  режима работы, просмотра области данных. Возможность обработки водными растворами для дезинфекции. Комбинированный источник питания. </w:t>
            </w:r>
            <w:r w:rsidRPr="006439F0">
              <w:rPr>
                <w:sz w:val="20"/>
                <w:szCs w:val="20"/>
              </w:rPr>
              <w:lastRenderedPageBreak/>
              <w:t xml:space="preserve">Аккумулятор, заменяемый, перезаряжаемый </w:t>
            </w:r>
            <w:r w:rsidRPr="006439F0">
              <w:rPr>
                <w:sz w:val="20"/>
                <w:szCs w:val="20"/>
                <w:lang w:val="en-US"/>
              </w:rPr>
              <w:t>Li</w:t>
            </w:r>
            <w:r w:rsidRPr="006439F0">
              <w:rPr>
                <w:sz w:val="20"/>
                <w:szCs w:val="20"/>
              </w:rPr>
              <w:t>-</w:t>
            </w:r>
            <w:r w:rsidRPr="006439F0">
              <w:rPr>
                <w:sz w:val="20"/>
                <w:szCs w:val="20"/>
                <w:lang w:val="en-US"/>
              </w:rPr>
              <w:t>Ion</w:t>
            </w:r>
            <w:r w:rsidRPr="006439F0">
              <w:rPr>
                <w:sz w:val="20"/>
                <w:szCs w:val="20"/>
              </w:rPr>
              <w:t xml:space="preserve"> аккумулятор. Отображение частоты сердечных сокращений (ЧСС), уд/мин от 30 до 300. Непрерывный мониторинг ЭКГ, ч, не менее 3. Относительная точность отображения ЧСС, уд/мин ±5.</w:t>
            </w:r>
          </w:p>
          <w:p w:rsidR="00745162" w:rsidRPr="006439F0" w:rsidRDefault="00745162" w:rsidP="00976BF0">
            <w:pPr>
              <w:pStyle w:val="a7"/>
              <w:spacing w:after="0"/>
              <w:rPr>
                <w:sz w:val="20"/>
                <w:szCs w:val="20"/>
              </w:rPr>
            </w:pPr>
            <w:r w:rsidRPr="006439F0">
              <w:rPr>
                <w:sz w:val="20"/>
                <w:szCs w:val="20"/>
              </w:rPr>
              <w:t xml:space="preserve">Габаритные размеры, </w:t>
            </w:r>
            <w:proofErr w:type="gramStart"/>
            <w:r w:rsidRPr="006439F0">
              <w:rPr>
                <w:sz w:val="20"/>
                <w:szCs w:val="20"/>
              </w:rPr>
              <w:t>мм</w:t>
            </w:r>
            <w:proofErr w:type="gramEnd"/>
            <w:r w:rsidRPr="006439F0">
              <w:rPr>
                <w:sz w:val="20"/>
                <w:szCs w:val="20"/>
              </w:rPr>
              <w:t xml:space="preserve">, не более 330х390х200. Вес с аккумулятором, </w:t>
            </w:r>
            <w:proofErr w:type="gramStart"/>
            <w:r w:rsidRPr="006439F0">
              <w:rPr>
                <w:sz w:val="20"/>
                <w:szCs w:val="20"/>
              </w:rPr>
              <w:t>кг</w:t>
            </w:r>
            <w:proofErr w:type="gramEnd"/>
            <w:r w:rsidRPr="006439F0">
              <w:rPr>
                <w:sz w:val="20"/>
                <w:szCs w:val="20"/>
              </w:rPr>
              <w:t>, не более 5.</w:t>
            </w:r>
          </w:p>
        </w:tc>
        <w:tc>
          <w:tcPr>
            <w:tcW w:w="992" w:type="dxa"/>
            <w:tcBorders>
              <w:top w:val="single" w:sz="4" w:space="0" w:color="auto"/>
              <w:left w:val="single" w:sz="4" w:space="0" w:color="auto"/>
              <w:bottom w:val="single" w:sz="4" w:space="0" w:color="auto"/>
              <w:right w:val="single" w:sz="4" w:space="0" w:color="auto"/>
            </w:tcBorders>
            <w:vAlign w:val="center"/>
          </w:tcPr>
          <w:p w:rsidR="00745162" w:rsidRPr="006439F0" w:rsidRDefault="00745162" w:rsidP="00976BF0">
            <w:pPr>
              <w:rPr>
                <w:rFonts w:ascii="Times New Roman" w:hAnsi="Times New Roman" w:cs="Times New Roman"/>
              </w:rPr>
            </w:pPr>
            <w:r w:rsidRPr="006439F0">
              <w:rPr>
                <w:rFonts w:ascii="Times New Roman" w:hAnsi="Times New Roman" w:cs="Times New Roman"/>
              </w:rPr>
              <w:lastRenderedPageBreak/>
              <w:t>1 шт.</w:t>
            </w:r>
          </w:p>
        </w:tc>
      </w:tr>
      <w:tr w:rsidR="00745162" w:rsidRPr="006439F0" w:rsidTr="005863DD">
        <w:trPr>
          <w:trHeight w:val="141"/>
        </w:trPr>
        <w:tc>
          <w:tcPr>
            <w:tcW w:w="709" w:type="dxa"/>
            <w:vMerge/>
            <w:tcBorders>
              <w:left w:val="single" w:sz="4" w:space="0" w:color="auto"/>
              <w:right w:val="single" w:sz="4" w:space="0" w:color="auto"/>
            </w:tcBorders>
            <w:vAlign w:val="center"/>
          </w:tcPr>
          <w:p w:rsidR="00745162" w:rsidRPr="006439F0" w:rsidRDefault="00745162" w:rsidP="00976BF0">
            <w:pPr>
              <w:jc w:val="center"/>
              <w:rPr>
                <w:rFonts w:ascii="Times New Roman" w:hAnsi="Times New Roman" w:cs="Times New Roman"/>
                <w:b/>
              </w:rPr>
            </w:pPr>
          </w:p>
        </w:tc>
        <w:tc>
          <w:tcPr>
            <w:tcW w:w="1843" w:type="dxa"/>
            <w:vMerge/>
            <w:tcBorders>
              <w:left w:val="single" w:sz="4" w:space="0" w:color="auto"/>
              <w:right w:val="single" w:sz="4" w:space="0" w:color="auto"/>
            </w:tcBorders>
            <w:vAlign w:val="center"/>
          </w:tcPr>
          <w:p w:rsidR="00745162" w:rsidRPr="006439F0" w:rsidRDefault="00745162" w:rsidP="00976BF0">
            <w:pPr>
              <w:rPr>
                <w:rFonts w:ascii="Times New Roman" w:hAnsi="Times New Roman" w:cs="Times New Roman"/>
                <w:b/>
              </w:rPr>
            </w:pPr>
          </w:p>
        </w:tc>
        <w:tc>
          <w:tcPr>
            <w:tcW w:w="7938" w:type="dxa"/>
            <w:gridSpan w:val="5"/>
            <w:tcBorders>
              <w:top w:val="single" w:sz="4" w:space="0" w:color="auto"/>
              <w:left w:val="single" w:sz="4" w:space="0" w:color="auto"/>
              <w:bottom w:val="single" w:sz="4" w:space="0" w:color="auto"/>
              <w:right w:val="single" w:sz="4" w:space="0" w:color="auto"/>
            </w:tcBorders>
            <w:vAlign w:val="center"/>
          </w:tcPr>
          <w:p w:rsidR="00745162" w:rsidRPr="006439F0" w:rsidRDefault="00745162" w:rsidP="00976BF0">
            <w:pPr>
              <w:rPr>
                <w:rFonts w:ascii="Times New Roman" w:hAnsi="Times New Roman" w:cs="Times New Roman"/>
              </w:rPr>
            </w:pPr>
            <w:r w:rsidRPr="006439F0">
              <w:rPr>
                <w:rFonts w:ascii="Times New Roman" w:hAnsi="Times New Roman" w:cs="Times New Roman"/>
                <w:i/>
              </w:rPr>
              <w:t>Комплектующие</w:t>
            </w:r>
          </w:p>
        </w:tc>
      </w:tr>
      <w:tr w:rsidR="00745162" w:rsidRPr="006439F0" w:rsidTr="000D3177">
        <w:trPr>
          <w:trHeight w:val="141"/>
        </w:trPr>
        <w:tc>
          <w:tcPr>
            <w:tcW w:w="709" w:type="dxa"/>
            <w:vMerge/>
            <w:tcBorders>
              <w:left w:val="single" w:sz="4" w:space="0" w:color="auto"/>
              <w:right w:val="single" w:sz="4" w:space="0" w:color="auto"/>
            </w:tcBorders>
            <w:vAlign w:val="center"/>
          </w:tcPr>
          <w:p w:rsidR="00745162" w:rsidRPr="006439F0" w:rsidRDefault="00745162" w:rsidP="005863DD">
            <w:pPr>
              <w:spacing w:after="0"/>
              <w:jc w:val="center"/>
              <w:rPr>
                <w:rFonts w:ascii="Times New Roman" w:hAnsi="Times New Roman" w:cs="Times New Roman"/>
                <w:b/>
              </w:rPr>
            </w:pPr>
          </w:p>
        </w:tc>
        <w:tc>
          <w:tcPr>
            <w:tcW w:w="1843" w:type="dxa"/>
            <w:vMerge/>
            <w:tcBorders>
              <w:left w:val="single" w:sz="4" w:space="0" w:color="auto"/>
              <w:right w:val="single" w:sz="4" w:space="0" w:color="auto"/>
            </w:tcBorders>
            <w:vAlign w:val="center"/>
          </w:tcPr>
          <w:p w:rsidR="00745162" w:rsidRPr="006439F0" w:rsidRDefault="00745162" w:rsidP="005863DD">
            <w:pPr>
              <w:spacing w:after="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spacing w:after="0"/>
              <w:jc w:val="center"/>
              <w:rPr>
                <w:rFonts w:ascii="Times New Roman" w:hAnsi="Times New Roman" w:cs="Times New Roman"/>
                <w:sz w:val="20"/>
                <w:szCs w:val="20"/>
              </w:rPr>
            </w:pPr>
            <w:r w:rsidRPr="006439F0">
              <w:rPr>
                <w:rFonts w:ascii="Times New Roman" w:hAnsi="Times New Roman" w:cs="Times New Roman"/>
                <w:sz w:val="20"/>
                <w:szCs w:val="20"/>
              </w:rPr>
              <w:t>1</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spacing w:after="0"/>
              <w:rPr>
                <w:rFonts w:ascii="Times New Roman" w:hAnsi="Times New Roman" w:cs="Times New Roman"/>
                <w:color w:val="000000"/>
                <w:sz w:val="20"/>
                <w:szCs w:val="20"/>
              </w:rPr>
            </w:pPr>
            <w:r w:rsidRPr="006439F0">
              <w:rPr>
                <w:rFonts w:ascii="Times New Roman" w:hAnsi="Times New Roman" w:cs="Times New Roman"/>
                <w:color w:val="000000"/>
                <w:sz w:val="20"/>
                <w:szCs w:val="20"/>
              </w:rPr>
              <w:t xml:space="preserve">10-жильный кабель пациента IEC, </w:t>
            </w:r>
            <w:proofErr w:type="spellStart"/>
            <w:proofErr w:type="gramStart"/>
            <w:r w:rsidRPr="006439F0">
              <w:rPr>
                <w:rFonts w:ascii="Times New Roman" w:hAnsi="Times New Roman" w:cs="Times New Roman"/>
                <w:color w:val="000000"/>
                <w:sz w:val="20"/>
                <w:szCs w:val="20"/>
              </w:rPr>
              <w:t>шт</w:t>
            </w:r>
            <w:proofErr w:type="spellEnd"/>
            <w:proofErr w:type="gramEnd"/>
            <w:r w:rsidRPr="006439F0">
              <w:rPr>
                <w:rFonts w:ascii="Times New Roman" w:hAnsi="Times New Roman" w:cs="Times New Roman"/>
                <w:color w:val="000000"/>
                <w:sz w:val="20"/>
                <w:szCs w:val="20"/>
              </w:rPr>
              <w:t xml:space="preserve">, не менее                 </w:t>
            </w:r>
          </w:p>
        </w:tc>
        <w:tc>
          <w:tcPr>
            <w:tcW w:w="2268" w:type="dxa"/>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pStyle w:val="a7"/>
              <w:spacing w:after="0"/>
              <w:rPr>
                <w:bCs/>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spacing w:after="0"/>
              <w:rPr>
                <w:rFonts w:ascii="Times New Roman" w:hAnsi="Times New Roman" w:cs="Times New Roman"/>
                <w:sz w:val="20"/>
                <w:szCs w:val="20"/>
              </w:rPr>
            </w:pPr>
            <w:r w:rsidRPr="006439F0">
              <w:rPr>
                <w:rFonts w:ascii="Times New Roman" w:hAnsi="Times New Roman" w:cs="Times New Roman"/>
                <w:sz w:val="20"/>
                <w:szCs w:val="20"/>
              </w:rPr>
              <w:t xml:space="preserve">1 </w:t>
            </w:r>
            <w:proofErr w:type="spellStart"/>
            <w:proofErr w:type="gramStart"/>
            <w:r w:rsidRPr="006439F0">
              <w:rPr>
                <w:rFonts w:ascii="Times New Roman" w:hAnsi="Times New Roman" w:cs="Times New Roman"/>
                <w:sz w:val="20"/>
                <w:szCs w:val="20"/>
              </w:rPr>
              <w:t>шт</w:t>
            </w:r>
            <w:proofErr w:type="spellEnd"/>
            <w:proofErr w:type="gramEnd"/>
          </w:p>
        </w:tc>
      </w:tr>
      <w:tr w:rsidR="00745162" w:rsidRPr="006439F0" w:rsidTr="000D3177">
        <w:trPr>
          <w:trHeight w:val="141"/>
        </w:trPr>
        <w:tc>
          <w:tcPr>
            <w:tcW w:w="709" w:type="dxa"/>
            <w:vMerge/>
            <w:tcBorders>
              <w:left w:val="single" w:sz="4" w:space="0" w:color="auto"/>
              <w:right w:val="single" w:sz="4" w:space="0" w:color="auto"/>
            </w:tcBorders>
            <w:vAlign w:val="center"/>
          </w:tcPr>
          <w:p w:rsidR="00745162" w:rsidRPr="006439F0" w:rsidRDefault="00745162" w:rsidP="005863DD">
            <w:pPr>
              <w:spacing w:after="0"/>
              <w:jc w:val="center"/>
              <w:rPr>
                <w:rFonts w:ascii="Times New Roman" w:hAnsi="Times New Roman" w:cs="Times New Roman"/>
                <w:b/>
              </w:rPr>
            </w:pPr>
          </w:p>
        </w:tc>
        <w:tc>
          <w:tcPr>
            <w:tcW w:w="1843" w:type="dxa"/>
            <w:vMerge/>
            <w:tcBorders>
              <w:left w:val="single" w:sz="4" w:space="0" w:color="auto"/>
              <w:right w:val="single" w:sz="4" w:space="0" w:color="auto"/>
            </w:tcBorders>
            <w:vAlign w:val="center"/>
          </w:tcPr>
          <w:p w:rsidR="00745162" w:rsidRPr="006439F0" w:rsidRDefault="00745162" w:rsidP="005863DD">
            <w:pPr>
              <w:spacing w:after="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spacing w:after="0"/>
              <w:jc w:val="center"/>
              <w:rPr>
                <w:rFonts w:ascii="Times New Roman" w:hAnsi="Times New Roman" w:cs="Times New Roman"/>
                <w:sz w:val="20"/>
                <w:szCs w:val="20"/>
              </w:rPr>
            </w:pPr>
            <w:r w:rsidRPr="006439F0">
              <w:rPr>
                <w:rFonts w:ascii="Times New Roman" w:hAnsi="Times New Roman" w:cs="Times New Roman"/>
                <w:sz w:val="20"/>
                <w:szCs w:val="20"/>
              </w:rPr>
              <w:t>2</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spacing w:after="0"/>
              <w:rPr>
                <w:rFonts w:ascii="Times New Roman" w:hAnsi="Times New Roman" w:cs="Times New Roman"/>
                <w:color w:val="000000"/>
                <w:sz w:val="20"/>
                <w:szCs w:val="20"/>
              </w:rPr>
            </w:pPr>
            <w:r w:rsidRPr="006439F0">
              <w:rPr>
                <w:rFonts w:ascii="Times New Roman" w:hAnsi="Times New Roman" w:cs="Times New Roman"/>
                <w:color w:val="000000"/>
                <w:sz w:val="20"/>
                <w:szCs w:val="20"/>
              </w:rPr>
              <w:t xml:space="preserve">Электроды для конечностей, </w:t>
            </w:r>
            <w:proofErr w:type="spellStart"/>
            <w:proofErr w:type="gramStart"/>
            <w:r w:rsidRPr="006439F0">
              <w:rPr>
                <w:rFonts w:ascii="Times New Roman" w:hAnsi="Times New Roman" w:cs="Times New Roman"/>
                <w:color w:val="000000"/>
                <w:sz w:val="20"/>
                <w:szCs w:val="20"/>
              </w:rPr>
              <w:t>шт</w:t>
            </w:r>
            <w:proofErr w:type="spellEnd"/>
            <w:proofErr w:type="gramEnd"/>
            <w:r w:rsidRPr="006439F0">
              <w:rPr>
                <w:rFonts w:ascii="Times New Roman" w:hAnsi="Times New Roman" w:cs="Times New Roman"/>
                <w:color w:val="000000"/>
                <w:sz w:val="20"/>
                <w:szCs w:val="20"/>
              </w:rPr>
              <w:t xml:space="preserve">, не менее  </w:t>
            </w:r>
          </w:p>
        </w:tc>
        <w:tc>
          <w:tcPr>
            <w:tcW w:w="2268" w:type="dxa"/>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pStyle w:val="a7"/>
              <w:spacing w:after="0"/>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spacing w:after="0"/>
              <w:rPr>
                <w:rFonts w:ascii="Times New Roman" w:hAnsi="Times New Roman" w:cs="Times New Roman"/>
                <w:sz w:val="20"/>
                <w:szCs w:val="20"/>
              </w:rPr>
            </w:pPr>
            <w:r w:rsidRPr="006439F0">
              <w:rPr>
                <w:rFonts w:ascii="Times New Roman" w:hAnsi="Times New Roman" w:cs="Times New Roman"/>
                <w:sz w:val="20"/>
                <w:szCs w:val="20"/>
                <w:lang w:val="en-US"/>
              </w:rPr>
              <w:t>4</w:t>
            </w:r>
            <w:r w:rsidRPr="006439F0">
              <w:rPr>
                <w:rFonts w:ascii="Times New Roman" w:hAnsi="Times New Roman" w:cs="Times New Roman"/>
                <w:sz w:val="20"/>
                <w:szCs w:val="20"/>
              </w:rPr>
              <w:t xml:space="preserve"> </w:t>
            </w:r>
            <w:proofErr w:type="spellStart"/>
            <w:r w:rsidRPr="006439F0">
              <w:rPr>
                <w:rFonts w:ascii="Times New Roman" w:hAnsi="Times New Roman" w:cs="Times New Roman"/>
                <w:sz w:val="20"/>
                <w:szCs w:val="20"/>
              </w:rPr>
              <w:t>шт</w:t>
            </w:r>
            <w:proofErr w:type="spellEnd"/>
          </w:p>
        </w:tc>
      </w:tr>
      <w:tr w:rsidR="00745162" w:rsidRPr="006439F0" w:rsidTr="000D3177">
        <w:trPr>
          <w:trHeight w:val="141"/>
        </w:trPr>
        <w:tc>
          <w:tcPr>
            <w:tcW w:w="709" w:type="dxa"/>
            <w:vMerge/>
            <w:tcBorders>
              <w:left w:val="single" w:sz="4" w:space="0" w:color="auto"/>
              <w:right w:val="single" w:sz="4" w:space="0" w:color="auto"/>
            </w:tcBorders>
            <w:vAlign w:val="center"/>
          </w:tcPr>
          <w:p w:rsidR="00745162" w:rsidRPr="006439F0" w:rsidRDefault="00745162" w:rsidP="005863DD">
            <w:pPr>
              <w:spacing w:after="0"/>
              <w:jc w:val="center"/>
              <w:rPr>
                <w:rFonts w:ascii="Times New Roman" w:hAnsi="Times New Roman" w:cs="Times New Roman"/>
                <w:b/>
              </w:rPr>
            </w:pPr>
          </w:p>
        </w:tc>
        <w:tc>
          <w:tcPr>
            <w:tcW w:w="1843" w:type="dxa"/>
            <w:vMerge/>
            <w:tcBorders>
              <w:left w:val="single" w:sz="4" w:space="0" w:color="auto"/>
              <w:right w:val="single" w:sz="4" w:space="0" w:color="auto"/>
            </w:tcBorders>
            <w:vAlign w:val="center"/>
          </w:tcPr>
          <w:p w:rsidR="00745162" w:rsidRPr="006439F0" w:rsidRDefault="00745162" w:rsidP="005863DD">
            <w:pPr>
              <w:spacing w:after="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spacing w:after="0"/>
              <w:jc w:val="center"/>
              <w:rPr>
                <w:rFonts w:ascii="Times New Roman" w:hAnsi="Times New Roman" w:cs="Times New Roman"/>
                <w:sz w:val="20"/>
                <w:szCs w:val="20"/>
              </w:rPr>
            </w:pPr>
            <w:r w:rsidRPr="006439F0">
              <w:rPr>
                <w:rFonts w:ascii="Times New Roman" w:hAnsi="Times New Roman" w:cs="Times New Roman"/>
                <w:sz w:val="20"/>
                <w:szCs w:val="20"/>
              </w:rPr>
              <w:t>3</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spacing w:after="0"/>
              <w:rPr>
                <w:rFonts w:ascii="Times New Roman" w:hAnsi="Times New Roman" w:cs="Times New Roman"/>
                <w:color w:val="000000"/>
                <w:sz w:val="20"/>
                <w:szCs w:val="20"/>
              </w:rPr>
            </w:pPr>
            <w:r w:rsidRPr="006439F0">
              <w:rPr>
                <w:rFonts w:ascii="Times New Roman" w:hAnsi="Times New Roman" w:cs="Times New Roman"/>
                <w:color w:val="000000"/>
                <w:sz w:val="20"/>
                <w:szCs w:val="20"/>
              </w:rPr>
              <w:t xml:space="preserve">Грудные электроды, </w:t>
            </w:r>
            <w:proofErr w:type="spellStart"/>
            <w:proofErr w:type="gramStart"/>
            <w:r w:rsidRPr="006439F0">
              <w:rPr>
                <w:rFonts w:ascii="Times New Roman" w:hAnsi="Times New Roman" w:cs="Times New Roman"/>
                <w:color w:val="000000"/>
                <w:sz w:val="20"/>
                <w:szCs w:val="20"/>
              </w:rPr>
              <w:t>шт</w:t>
            </w:r>
            <w:proofErr w:type="spellEnd"/>
            <w:proofErr w:type="gramEnd"/>
            <w:r w:rsidRPr="006439F0">
              <w:rPr>
                <w:rFonts w:ascii="Times New Roman" w:hAnsi="Times New Roman" w:cs="Times New Roman"/>
                <w:color w:val="000000"/>
                <w:sz w:val="20"/>
                <w:szCs w:val="20"/>
              </w:rPr>
              <w:t xml:space="preserve">, не менее             </w:t>
            </w:r>
          </w:p>
        </w:tc>
        <w:tc>
          <w:tcPr>
            <w:tcW w:w="2268" w:type="dxa"/>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pStyle w:val="a7"/>
              <w:spacing w:after="0"/>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spacing w:after="0"/>
              <w:rPr>
                <w:rFonts w:ascii="Times New Roman" w:hAnsi="Times New Roman" w:cs="Times New Roman"/>
                <w:sz w:val="20"/>
                <w:szCs w:val="20"/>
              </w:rPr>
            </w:pPr>
            <w:r w:rsidRPr="006439F0">
              <w:rPr>
                <w:rFonts w:ascii="Times New Roman" w:hAnsi="Times New Roman" w:cs="Times New Roman"/>
                <w:sz w:val="20"/>
                <w:szCs w:val="20"/>
                <w:lang w:val="en-US"/>
              </w:rPr>
              <w:t>6</w:t>
            </w:r>
            <w:r w:rsidRPr="006439F0">
              <w:rPr>
                <w:rFonts w:ascii="Times New Roman" w:hAnsi="Times New Roman" w:cs="Times New Roman"/>
                <w:sz w:val="20"/>
                <w:szCs w:val="20"/>
              </w:rPr>
              <w:t xml:space="preserve"> </w:t>
            </w:r>
            <w:proofErr w:type="spellStart"/>
            <w:r w:rsidRPr="006439F0">
              <w:rPr>
                <w:rFonts w:ascii="Times New Roman" w:hAnsi="Times New Roman" w:cs="Times New Roman"/>
                <w:sz w:val="20"/>
                <w:szCs w:val="20"/>
              </w:rPr>
              <w:t>шт</w:t>
            </w:r>
            <w:proofErr w:type="spellEnd"/>
          </w:p>
        </w:tc>
      </w:tr>
      <w:tr w:rsidR="00745162" w:rsidRPr="006439F0" w:rsidTr="000D3177">
        <w:trPr>
          <w:trHeight w:val="141"/>
        </w:trPr>
        <w:tc>
          <w:tcPr>
            <w:tcW w:w="709" w:type="dxa"/>
            <w:vMerge/>
            <w:tcBorders>
              <w:left w:val="single" w:sz="4" w:space="0" w:color="auto"/>
              <w:right w:val="single" w:sz="4" w:space="0" w:color="auto"/>
            </w:tcBorders>
            <w:vAlign w:val="center"/>
          </w:tcPr>
          <w:p w:rsidR="00745162" w:rsidRPr="006439F0" w:rsidRDefault="00745162" w:rsidP="005863DD">
            <w:pPr>
              <w:spacing w:after="0"/>
              <w:jc w:val="center"/>
              <w:rPr>
                <w:rFonts w:ascii="Times New Roman" w:hAnsi="Times New Roman" w:cs="Times New Roman"/>
                <w:b/>
              </w:rPr>
            </w:pPr>
          </w:p>
        </w:tc>
        <w:tc>
          <w:tcPr>
            <w:tcW w:w="1843" w:type="dxa"/>
            <w:vMerge/>
            <w:tcBorders>
              <w:left w:val="single" w:sz="4" w:space="0" w:color="auto"/>
              <w:right w:val="single" w:sz="4" w:space="0" w:color="auto"/>
            </w:tcBorders>
            <w:vAlign w:val="center"/>
          </w:tcPr>
          <w:p w:rsidR="00745162" w:rsidRPr="006439F0" w:rsidRDefault="00745162" w:rsidP="005863DD">
            <w:pPr>
              <w:spacing w:after="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spacing w:after="0"/>
              <w:jc w:val="center"/>
              <w:rPr>
                <w:rFonts w:ascii="Times New Roman" w:hAnsi="Times New Roman" w:cs="Times New Roman"/>
                <w:sz w:val="20"/>
                <w:szCs w:val="20"/>
              </w:rPr>
            </w:pPr>
            <w:r w:rsidRPr="006439F0">
              <w:rPr>
                <w:rFonts w:ascii="Times New Roman" w:hAnsi="Times New Roman" w:cs="Times New Roman"/>
                <w:sz w:val="20"/>
                <w:szCs w:val="20"/>
              </w:rPr>
              <w:t>4</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spacing w:after="0"/>
              <w:rPr>
                <w:rFonts w:ascii="Times New Roman" w:hAnsi="Times New Roman" w:cs="Times New Roman"/>
                <w:color w:val="000000"/>
                <w:sz w:val="20"/>
                <w:szCs w:val="20"/>
              </w:rPr>
            </w:pPr>
            <w:r w:rsidRPr="006439F0">
              <w:rPr>
                <w:rFonts w:ascii="Times New Roman" w:hAnsi="Times New Roman" w:cs="Times New Roman"/>
                <w:color w:val="000000"/>
                <w:sz w:val="20"/>
                <w:szCs w:val="20"/>
              </w:rPr>
              <w:t xml:space="preserve">Термобумага, </w:t>
            </w:r>
            <w:proofErr w:type="spellStart"/>
            <w:proofErr w:type="gramStart"/>
            <w:r w:rsidRPr="006439F0">
              <w:rPr>
                <w:rFonts w:ascii="Times New Roman" w:hAnsi="Times New Roman" w:cs="Times New Roman"/>
                <w:color w:val="000000"/>
                <w:sz w:val="20"/>
                <w:szCs w:val="20"/>
              </w:rPr>
              <w:t>шт</w:t>
            </w:r>
            <w:proofErr w:type="spellEnd"/>
            <w:proofErr w:type="gramEnd"/>
            <w:r w:rsidRPr="006439F0">
              <w:rPr>
                <w:rFonts w:ascii="Times New Roman" w:hAnsi="Times New Roman" w:cs="Times New Roman"/>
                <w:color w:val="000000"/>
                <w:sz w:val="20"/>
                <w:szCs w:val="20"/>
              </w:rPr>
              <w:t xml:space="preserve">, не менее                </w:t>
            </w:r>
          </w:p>
        </w:tc>
        <w:tc>
          <w:tcPr>
            <w:tcW w:w="2268" w:type="dxa"/>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pStyle w:val="a7"/>
              <w:spacing w:after="0"/>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spacing w:after="0"/>
              <w:rPr>
                <w:rFonts w:ascii="Times New Roman" w:hAnsi="Times New Roman" w:cs="Times New Roman"/>
                <w:sz w:val="20"/>
                <w:szCs w:val="20"/>
              </w:rPr>
            </w:pPr>
            <w:r w:rsidRPr="006439F0">
              <w:rPr>
                <w:rFonts w:ascii="Times New Roman" w:hAnsi="Times New Roman" w:cs="Times New Roman"/>
                <w:sz w:val="20"/>
                <w:szCs w:val="20"/>
              </w:rPr>
              <w:t xml:space="preserve">1 </w:t>
            </w:r>
            <w:proofErr w:type="spellStart"/>
            <w:proofErr w:type="gramStart"/>
            <w:r w:rsidRPr="006439F0">
              <w:rPr>
                <w:rFonts w:ascii="Times New Roman" w:hAnsi="Times New Roman" w:cs="Times New Roman"/>
                <w:sz w:val="20"/>
                <w:szCs w:val="20"/>
              </w:rPr>
              <w:t>шт</w:t>
            </w:r>
            <w:proofErr w:type="spellEnd"/>
            <w:proofErr w:type="gramEnd"/>
          </w:p>
        </w:tc>
      </w:tr>
      <w:tr w:rsidR="00745162" w:rsidRPr="006439F0" w:rsidTr="000D3177">
        <w:trPr>
          <w:trHeight w:val="141"/>
        </w:trPr>
        <w:tc>
          <w:tcPr>
            <w:tcW w:w="709" w:type="dxa"/>
            <w:vMerge/>
            <w:tcBorders>
              <w:left w:val="single" w:sz="4" w:space="0" w:color="auto"/>
              <w:right w:val="single" w:sz="4" w:space="0" w:color="auto"/>
            </w:tcBorders>
            <w:vAlign w:val="center"/>
          </w:tcPr>
          <w:p w:rsidR="00745162" w:rsidRPr="006439F0" w:rsidRDefault="00745162" w:rsidP="005863DD">
            <w:pPr>
              <w:spacing w:after="0"/>
              <w:jc w:val="center"/>
              <w:rPr>
                <w:rFonts w:ascii="Times New Roman" w:hAnsi="Times New Roman" w:cs="Times New Roman"/>
                <w:b/>
              </w:rPr>
            </w:pPr>
          </w:p>
        </w:tc>
        <w:tc>
          <w:tcPr>
            <w:tcW w:w="1843" w:type="dxa"/>
            <w:vMerge/>
            <w:tcBorders>
              <w:left w:val="single" w:sz="4" w:space="0" w:color="auto"/>
              <w:right w:val="single" w:sz="4" w:space="0" w:color="auto"/>
            </w:tcBorders>
            <w:vAlign w:val="center"/>
          </w:tcPr>
          <w:p w:rsidR="00745162" w:rsidRPr="006439F0" w:rsidRDefault="00745162" w:rsidP="005863DD">
            <w:pPr>
              <w:spacing w:after="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spacing w:after="0"/>
              <w:jc w:val="center"/>
              <w:rPr>
                <w:rFonts w:ascii="Times New Roman" w:hAnsi="Times New Roman" w:cs="Times New Roman"/>
                <w:sz w:val="20"/>
                <w:szCs w:val="20"/>
              </w:rPr>
            </w:pPr>
            <w:r w:rsidRPr="006439F0">
              <w:rPr>
                <w:rFonts w:ascii="Times New Roman" w:hAnsi="Times New Roman" w:cs="Times New Roman"/>
                <w:sz w:val="20"/>
                <w:szCs w:val="20"/>
              </w:rPr>
              <w:t>5</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spacing w:after="0"/>
              <w:rPr>
                <w:rFonts w:ascii="Times New Roman" w:hAnsi="Times New Roman" w:cs="Times New Roman"/>
                <w:color w:val="000000"/>
                <w:sz w:val="20"/>
                <w:szCs w:val="20"/>
              </w:rPr>
            </w:pPr>
            <w:r w:rsidRPr="006439F0">
              <w:rPr>
                <w:rFonts w:ascii="Times New Roman" w:hAnsi="Times New Roman" w:cs="Times New Roman"/>
                <w:color w:val="000000"/>
                <w:sz w:val="20"/>
                <w:szCs w:val="20"/>
              </w:rPr>
              <w:t xml:space="preserve">Сетевой кабель, </w:t>
            </w:r>
            <w:proofErr w:type="spellStart"/>
            <w:proofErr w:type="gramStart"/>
            <w:r w:rsidRPr="006439F0">
              <w:rPr>
                <w:rFonts w:ascii="Times New Roman" w:hAnsi="Times New Roman" w:cs="Times New Roman"/>
                <w:color w:val="000000"/>
                <w:sz w:val="20"/>
                <w:szCs w:val="20"/>
              </w:rPr>
              <w:t>шт</w:t>
            </w:r>
            <w:proofErr w:type="spellEnd"/>
            <w:proofErr w:type="gramEnd"/>
            <w:r w:rsidRPr="006439F0">
              <w:rPr>
                <w:rFonts w:ascii="Times New Roman" w:hAnsi="Times New Roman" w:cs="Times New Roman"/>
                <w:color w:val="000000"/>
                <w:sz w:val="20"/>
                <w:szCs w:val="20"/>
              </w:rPr>
              <w:t xml:space="preserve">, не менее   </w:t>
            </w:r>
          </w:p>
        </w:tc>
        <w:tc>
          <w:tcPr>
            <w:tcW w:w="2268" w:type="dxa"/>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pStyle w:val="a7"/>
              <w:spacing w:after="0"/>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spacing w:after="0"/>
              <w:rPr>
                <w:rFonts w:ascii="Times New Roman" w:hAnsi="Times New Roman" w:cs="Times New Roman"/>
                <w:sz w:val="20"/>
                <w:szCs w:val="20"/>
              </w:rPr>
            </w:pPr>
            <w:r w:rsidRPr="006439F0">
              <w:rPr>
                <w:rFonts w:ascii="Times New Roman" w:hAnsi="Times New Roman" w:cs="Times New Roman"/>
                <w:sz w:val="20"/>
                <w:szCs w:val="20"/>
                <w:lang w:val="en-US"/>
              </w:rPr>
              <w:t>1</w:t>
            </w:r>
            <w:r w:rsidRPr="006439F0">
              <w:rPr>
                <w:rFonts w:ascii="Times New Roman" w:hAnsi="Times New Roman" w:cs="Times New Roman"/>
                <w:sz w:val="20"/>
                <w:szCs w:val="20"/>
              </w:rPr>
              <w:t xml:space="preserve"> </w:t>
            </w:r>
            <w:proofErr w:type="spellStart"/>
            <w:r w:rsidRPr="006439F0">
              <w:rPr>
                <w:rFonts w:ascii="Times New Roman" w:hAnsi="Times New Roman" w:cs="Times New Roman"/>
                <w:sz w:val="20"/>
                <w:szCs w:val="20"/>
              </w:rPr>
              <w:t>шт</w:t>
            </w:r>
            <w:proofErr w:type="spellEnd"/>
          </w:p>
        </w:tc>
      </w:tr>
      <w:tr w:rsidR="00745162" w:rsidRPr="006439F0" w:rsidTr="000D3177">
        <w:trPr>
          <w:trHeight w:val="141"/>
        </w:trPr>
        <w:tc>
          <w:tcPr>
            <w:tcW w:w="709" w:type="dxa"/>
            <w:vMerge/>
            <w:tcBorders>
              <w:left w:val="single" w:sz="4" w:space="0" w:color="auto"/>
              <w:right w:val="single" w:sz="4" w:space="0" w:color="auto"/>
            </w:tcBorders>
            <w:vAlign w:val="center"/>
          </w:tcPr>
          <w:p w:rsidR="00745162" w:rsidRPr="006439F0" w:rsidRDefault="00745162" w:rsidP="005863DD">
            <w:pPr>
              <w:spacing w:after="0"/>
              <w:jc w:val="center"/>
              <w:rPr>
                <w:rFonts w:ascii="Times New Roman" w:hAnsi="Times New Roman" w:cs="Times New Roman"/>
                <w:b/>
              </w:rPr>
            </w:pPr>
          </w:p>
        </w:tc>
        <w:tc>
          <w:tcPr>
            <w:tcW w:w="1843" w:type="dxa"/>
            <w:vMerge/>
            <w:tcBorders>
              <w:left w:val="single" w:sz="4" w:space="0" w:color="auto"/>
              <w:right w:val="single" w:sz="4" w:space="0" w:color="auto"/>
            </w:tcBorders>
            <w:vAlign w:val="center"/>
          </w:tcPr>
          <w:p w:rsidR="00745162" w:rsidRPr="006439F0" w:rsidRDefault="00745162" w:rsidP="005863DD">
            <w:pPr>
              <w:spacing w:after="0"/>
              <w:rPr>
                <w:rFonts w:ascii="Times New Roman" w:hAnsi="Times New Roman" w:cs="Times New Roman"/>
                <w:b/>
              </w:rPr>
            </w:pPr>
          </w:p>
        </w:tc>
        <w:tc>
          <w:tcPr>
            <w:tcW w:w="1134" w:type="dxa"/>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spacing w:after="0"/>
              <w:jc w:val="center"/>
              <w:rPr>
                <w:rFonts w:ascii="Times New Roman" w:hAnsi="Times New Roman" w:cs="Times New Roman"/>
                <w:sz w:val="20"/>
                <w:szCs w:val="20"/>
                <w:lang w:val="en-US"/>
              </w:rPr>
            </w:pPr>
            <w:r w:rsidRPr="006439F0">
              <w:rPr>
                <w:rFonts w:ascii="Times New Roman" w:hAnsi="Times New Roman" w:cs="Times New Roman"/>
                <w:sz w:val="20"/>
                <w:szCs w:val="20"/>
                <w:lang w:val="en-US"/>
              </w:rPr>
              <w:t>7</w:t>
            </w:r>
          </w:p>
        </w:tc>
        <w:tc>
          <w:tcPr>
            <w:tcW w:w="3544" w:type="dxa"/>
            <w:gridSpan w:val="2"/>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spacing w:after="0"/>
              <w:rPr>
                <w:rFonts w:ascii="Times New Roman" w:hAnsi="Times New Roman" w:cs="Times New Roman"/>
                <w:color w:val="000000"/>
                <w:sz w:val="20"/>
                <w:szCs w:val="20"/>
              </w:rPr>
            </w:pPr>
            <w:r w:rsidRPr="006439F0">
              <w:rPr>
                <w:rFonts w:ascii="Times New Roman" w:hAnsi="Times New Roman" w:cs="Times New Roman"/>
                <w:color w:val="000000"/>
                <w:sz w:val="20"/>
                <w:szCs w:val="20"/>
              </w:rPr>
              <w:t>Инструкция по эксплуатации на русском языке</w:t>
            </w:r>
          </w:p>
        </w:tc>
        <w:tc>
          <w:tcPr>
            <w:tcW w:w="2268" w:type="dxa"/>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pStyle w:val="a7"/>
              <w:spacing w:after="0"/>
              <w:rPr>
                <w:sz w:val="20"/>
                <w:szCs w:val="20"/>
              </w:rPr>
            </w:pPr>
          </w:p>
        </w:tc>
        <w:tc>
          <w:tcPr>
            <w:tcW w:w="992" w:type="dxa"/>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spacing w:after="0"/>
              <w:rPr>
                <w:rFonts w:ascii="Times New Roman" w:hAnsi="Times New Roman" w:cs="Times New Roman"/>
                <w:sz w:val="20"/>
                <w:szCs w:val="20"/>
              </w:rPr>
            </w:pPr>
            <w:r w:rsidRPr="006439F0">
              <w:rPr>
                <w:rFonts w:ascii="Times New Roman" w:hAnsi="Times New Roman" w:cs="Times New Roman"/>
                <w:sz w:val="20"/>
                <w:szCs w:val="20"/>
                <w:lang w:val="en-US"/>
              </w:rPr>
              <w:t>1</w:t>
            </w:r>
            <w:r w:rsidRPr="006439F0">
              <w:rPr>
                <w:rFonts w:ascii="Times New Roman" w:hAnsi="Times New Roman" w:cs="Times New Roman"/>
                <w:sz w:val="20"/>
                <w:szCs w:val="20"/>
              </w:rPr>
              <w:t xml:space="preserve"> </w:t>
            </w:r>
            <w:proofErr w:type="spellStart"/>
            <w:r w:rsidRPr="006439F0">
              <w:rPr>
                <w:rFonts w:ascii="Times New Roman" w:hAnsi="Times New Roman" w:cs="Times New Roman"/>
                <w:sz w:val="20"/>
                <w:szCs w:val="20"/>
              </w:rPr>
              <w:t>шт</w:t>
            </w:r>
            <w:proofErr w:type="spellEnd"/>
          </w:p>
        </w:tc>
      </w:tr>
      <w:tr w:rsidR="00745162" w:rsidRPr="006439F0" w:rsidTr="005863DD">
        <w:trPr>
          <w:trHeight w:val="136"/>
        </w:trPr>
        <w:tc>
          <w:tcPr>
            <w:tcW w:w="709" w:type="dxa"/>
            <w:tcBorders>
              <w:top w:val="single" w:sz="4" w:space="0" w:color="auto"/>
              <w:left w:val="single" w:sz="4" w:space="0" w:color="auto"/>
              <w:bottom w:val="single" w:sz="4" w:space="0" w:color="auto"/>
              <w:right w:val="single" w:sz="4" w:space="0" w:color="auto"/>
            </w:tcBorders>
            <w:vAlign w:val="center"/>
            <w:hideMark/>
          </w:tcPr>
          <w:p w:rsidR="00745162" w:rsidRPr="006439F0" w:rsidRDefault="00745162" w:rsidP="005863DD">
            <w:pPr>
              <w:spacing w:after="0"/>
              <w:jc w:val="center"/>
              <w:rPr>
                <w:rFonts w:ascii="Times New Roman" w:hAnsi="Times New Roman" w:cs="Times New Roman"/>
                <w:b/>
              </w:rPr>
            </w:pPr>
            <w:r w:rsidRPr="006439F0">
              <w:rPr>
                <w:rFonts w:ascii="Times New Roman" w:hAnsi="Times New Roman" w:cs="Times New Roman"/>
                <w:b/>
              </w:rPr>
              <w:t>3</w:t>
            </w:r>
          </w:p>
        </w:tc>
        <w:tc>
          <w:tcPr>
            <w:tcW w:w="1843" w:type="dxa"/>
            <w:tcBorders>
              <w:top w:val="single" w:sz="4" w:space="0" w:color="auto"/>
              <w:left w:val="single" w:sz="4" w:space="0" w:color="auto"/>
              <w:bottom w:val="single" w:sz="4" w:space="0" w:color="auto"/>
              <w:right w:val="single" w:sz="4" w:space="0" w:color="auto"/>
            </w:tcBorders>
            <w:vAlign w:val="center"/>
            <w:hideMark/>
          </w:tcPr>
          <w:p w:rsidR="00745162" w:rsidRPr="006439F0" w:rsidRDefault="00745162" w:rsidP="00976BF0">
            <w:pPr>
              <w:rPr>
                <w:rFonts w:ascii="Times New Roman" w:hAnsi="Times New Roman" w:cs="Times New Roman"/>
              </w:rPr>
            </w:pPr>
            <w:r w:rsidRPr="006439F0">
              <w:rPr>
                <w:rFonts w:ascii="Times New Roman" w:hAnsi="Times New Roman" w:cs="Times New Roman"/>
                <w:b/>
              </w:rPr>
              <w:t>Условия гарантийного</w:t>
            </w:r>
            <w:r w:rsidRPr="006439F0">
              <w:rPr>
                <w:rFonts w:ascii="Times New Roman" w:hAnsi="Times New Roman" w:cs="Times New Roman"/>
                <w:b/>
                <w:lang w:val="kk-KZ"/>
              </w:rPr>
              <w:t xml:space="preserve"> </w:t>
            </w:r>
            <w:r w:rsidRPr="006439F0">
              <w:rPr>
                <w:rFonts w:ascii="Times New Roman" w:hAnsi="Times New Roman" w:cs="Times New Roman"/>
                <w:b/>
              </w:rPr>
              <w:t>сервисного обслуживания МТ поставщиком, его сервисными центрами в Республике Казахстан либо с привлечением третьих компетентных лиц</w:t>
            </w:r>
          </w:p>
        </w:tc>
        <w:tc>
          <w:tcPr>
            <w:tcW w:w="7938" w:type="dxa"/>
            <w:gridSpan w:val="5"/>
            <w:tcBorders>
              <w:top w:val="single" w:sz="4" w:space="0" w:color="auto"/>
              <w:left w:val="single" w:sz="4" w:space="0" w:color="auto"/>
              <w:bottom w:val="single" w:sz="4" w:space="0" w:color="auto"/>
              <w:right w:val="single" w:sz="4" w:space="0" w:color="auto"/>
            </w:tcBorders>
            <w:vAlign w:val="center"/>
          </w:tcPr>
          <w:p w:rsidR="00745162" w:rsidRPr="006439F0" w:rsidRDefault="00745162" w:rsidP="005863DD">
            <w:pPr>
              <w:spacing w:after="0"/>
              <w:rPr>
                <w:rFonts w:ascii="Times New Roman" w:hAnsi="Times New Roman" w:cs="Times New Roman"/>
              </w:rPr>
            </w:pPr>
            <w:r w:rsidRPr="006439F0">
              <w:rPr>
                <w:rFonts w:ascii="Times New Roman" w:hAnsi="Times New Roman" w:cs="Times New Roman"/>
              </w:rPr>
              <w:t>Гарантийное сервисное обслуживание МТ 37 месяцев</w:t>
            </w:r>
            <w:r w:rsidRPr="006439F0">
              <w:rPr>
                <w:rFonts w:ascii="Times New Roman" w:hAnsi="Times New Roman" w:cs="Times New Roman"/>
                <w:i/>
              </w:rPr>
              <w:t>.</w:t>
            </w:r>
          </w:p>
          <w:p w:rsidR="00745162" w:rsidRPr="006439F0" w:rsidRDefault="00745162" w:rsidP="005863DD">
            <w:pPr>
              <w:spacing w:after="0"/>
              <w:rPr>
                <w:rFonts w:ascii="Times New Roman" w:hAnsi="Times New Roman" w:cs="Times New Roman"/>
              </w:rPr>
            </w:pPr>
            <w:r w:rsidRPr="006439F0">
              <w:rPr>
                <w:rFonts w:ascii="Times New Roman" w:hAnsi="Times New Roman" w:cs="Times New Roman"/>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rsidR="00745162" w:rsidRPr="006439F0" w:rsidRDefault="00745162" w:rsidP="005863DD">
            <w:pPr>
              <w:spacing w:after="0"/>
              <w:rPr>
                <w:rFonts w:ascii="Times New Roman" w:hAnsi="Times New Roman" w:cs="Times New Roman"/>
              </w:rPr>
            </w:pPr>
            <w:r w:rsidRPr="006439F0">
              <w:rPr>
                <w:rFonts w:ascii="Times New Roman" w:hAnsi="Times New Roman" w:cs="Times New Roman"/>
              </w:rPr>
              <w:t>- замену отработавших ресурс составных частей;</w:t>
            </w:r>
          </w:p>
          <w:p w:rsidR="00745162" w:rsidRPr="006439F0" w:rsidRDefault="00745162" w:rsidP="005863DD">
            <w:pPr>
              <w:spacing w:after="0"/>
              <w:rPr>
                <w:rFonts w:ascii="Times New Roman" w:hAnsi="Times New Roman" w:cs="Times New Roman"/>
              </w:rPr>
            </w:pPr>
            <w:r w:rsidRPr="006439F0">
              <w:rPr>
                <w:rFonts w:ascii="Times New Roman" w:hAnsi="Times New Roman" w:cs="Times New Roman"/>
              </w:rPr>
              <w:t>- замене или восстановлении отдельных частей МТ;</w:t>
            </w:r>
          </w:p>
          <w:p w:rsidR="00745162" w:rsidRPr="006439F0" w:rsidRDefault="00745162" w:rsidP="005863DD">
            <w:pPr>
              <w:spacing w:after="0"/>
              <w:rPr>
                <w:rFonts w:ascii="Times New Roman" w:hAnsi="Times New Roman" w:cs="Times New Roman"/>
              </w:rPr>
            </w:pPr>
            <w:r w:rsidRPr="006439F0">
              <w:rPr>
                <w:rFonts w:ascii="Times New Roman" w:hAnsi="Times New Roman" w:cs="Times New Roman"/>
              </w:rPr>
              <w:t>- настройку и регулировку изделия; специфические для данного изделия работы и т.п.;</w:t>
            </w:r>
          </w:p>
          <w:p w:rsidR="00745162" w:rsidRPr="006439F0" w:rsidRDefault="00745162" w:rsidP="005863DD">
            <w:pPr>
              <w:spacing w:after="0"/>
              <w:rPr>
                <w:rFonts w:ascii="Times New Roman" w:hAnsi="Times New Roman" w:cs="Times New Roman"/>
              </w:rPr>
            </w:pPr>
            <w:r w:rsidRPr="006439F0">
              <w:rPr>
                <w:rFonts w:ascii="Times New Roman" w:hAnsi="Times New Roman" w:cs="Times New Roman"/>
              </w:rPr>
              <w:t>- чистку, смазку и при необходимости переборку основных механизмов и узлов;</w:t>
            </w:r>
          </w:p>
          <w:p w:rsidR="00745162" w:rsidRPr="006439F0" w:rsidRDefault="00745162" w:rsidP="005863DD">
            <w:pPr>
              <w:spacing w:after="0"/>
              <w:rPr>
                <w:rFonts w:ascii="Times New Roman" w:hAnsi="Times New Roman" w:cs="Times New Roman"/>
              </w:rPr>
            </w:pPr>
            <w:r w:rsidRPr="006439F0">
              <w:rPr>
                <w:rFonts w:ascii="Times New Roman" w:hAnsi="Times New Roman" w:cs="Times New Roman"/>
              </w:rPr>
              <w:t>- удаление пыли, грязи, следов коррозии и окисления с наружных и внутренних поверхностей корпуса изделия его составных частей (с частичной блочно-узловой разборкой);</w:t>
            </w:r>
          </w:p>
          <w:p w:rsidR="00745162" w:rsidRPr="006439F0" w:rsidRDefault="00745162" w:rsidP="005863DD">
            <w:pPr>
              <w:spacing w:after="0"/>
              <w:rPr>
                <w:rFonts w:ascii="Times New Roman" w:hAnsi="Times New Roman" w:cs="Times New Roman"/>
                <w:lang w:val="kk-KZ"/>
              </w:rPr>
            </w:pPr>
            <w:r w:rsidRPr="006439F0">
              <w:rPr>
                <w:rFonts w:ascii="Times New Roman" w:hAnsi="Times New Roman" w:cs="Times New Roman"/>
              </w:rPr>
              <w:t>- иные указанные в эксплуатационной документации операции, специфические для конкретного типа изделий</w:t>
            </w:r>
          </w:p>
        </w:tc>
      </w:tr>
    </w:tbl>
    <w:p w:rsidR="005863DD" w:rsidRPr="002A0B71" w:rsidRDefault="005863DD" w:rsidP="005863DD">
      <w:pPr>
        <w:spacing w:after="0" w:line="240" w:lineRule="auto"/>
        <w:rPr>
          <w:rFonts w:ascii="Times New Roman" w:hAnsi="Times New Roman" w:cs="Times New Roman"/>
          <w:color w:val="000000"/>
        </w:rPr>
      </w:pPr>
      <w:r w:rsidRPr="002A0B71">
        <w:rPr>
          <w:rFonts w:ascii="Times New Roman" w:hAnsi="Times New Roman" w:cs="Times New Roman"/>
          <w:color w:val="000000"/>
        </w:rPr>
        <w:t>Доставка, установка, инструктаж работников на местах, пуско-наладочные работы.</w:t>
      </w:r>
    </w:p>
    <w:p w:rsidR="005863DD" w:rsidRPr="002A0B71" w:rsidRDefault="005863DD" w:rsidP="005863DD">
      <w:pPr>
        <w:spacing w:after="0" w:line="240" w:lineRule="auto"/>
        <w:rPr>
          <w:rFonts w:ascii="Times New Roman" w:hAnsi="Times New Roman" w:cs="Times New Roman"/>
          <w:color w:val="000000"/>
        </w:rPr>
      </w:pPr>
      <w:r w:rsidRPr="002A0B71">
        <w:rPr>
          <w:rFonts w:ascii="Times New Roman" w:hAnsi="Times New Roman" w:cs="Times New Roman"/>
          <w:color w:val="000000"/>
        </w:rPr>
        <w:t>Гарантия от производителя не менее 24 месяцев</w:t>
      </w:r>
    </w:p>
    <w:p w:rsidR="005863DD" w:rsidRPr="002A0B71" w:rsidRDefault="005863DD" w:rsidP="005863DD">
      <w:pPr>
        <w:spacing w:after="0" w:line="240" w:lineRule="auto"/>
        <w:rPr>
          <w:rFonts w:ascii="Times New Roman" w:hAnsi="Times New Roman" w:cs="Times New Roman"/>
          <w:color w:val="000000"/>
        </w:rPr>
      </w:pPr>
      <w:r w:rsidRPr="002A0B71">
        <w:rPr>
          <w:rFonts w:ascii="Times New Roman" w:hAnsi="Times New Roman" w:cs="Times New Roman"/>
          <w:color w:val="000000"/>
        </w:rPr>
        <w:t>Гарантийное сервисное обслуживание МТ не менее 37 месяцев.</w:t>
      </w:r>
    </w:p>
    <w:p w:rsidR="00745162" w:rsidRPr="002A0B71" w:rsidRDefault="00745162" w:rsidP="005863DD">
      <w:pPr>
        <w:spacing w:after="0" w:line="240" w:lineRule="auto"/>
        <w:rPr>
          <w:rFonts w:ascii="Times New Roman" w:hAnsi="Times New Roman" w:cs="Times New Roman"/>
          <w:color w:val="000000"/>
        </w:rPr>
      </w:pPr>
    </w:p>
    <w:p w:rsidR="002A0F61" w:rsidRPr="002A0B71" w:rsidRDefault="002A0F61" w:rsidP="002A0F61">
      <w:pPr>
        <w:widowControl w:val="0"/>
        <w:shd w:val="clear" w:color="auto" w:fill="FFFFFF"/>
        <w:rPr>
          <w:rFonts w:ascii="Times New Roman" w:hAnsi="Times New Roman" w:cs="Times New Roman"/>
          <w:b/>
        </w:rPr>
      </w:pPr>
      <w:r w:rsidRPr="002A0B71">
        <w:rPr>
          <w:rFonts w:ascii="Times New Roman" w:hAnsi="Times New Roman" w:cs="Times New Roman"/>
          <w:b/>
        </w:rPr>
        <w:t>Требования к закупаемым медицинским изделиям, требующим сервисного обслуживания:</w:t>
      </w:r>
    </w:p>
    <w:p w:rsidR="002A0F61" w:rsidRPr="002A0B71" w:rsidRDefault="002A0F61" w:rsidP="002A0F61">
      <w:pPr>
        <w:spacing w:after="0"/>
        <w:ind w:left="708"/>
        <w:jc w:val="both"/>
        <w:rPr>
          <w:rFonts w:ascii="Times New Roman" w:hAnsi="Times New Roman" w:cs="Times New Roman"/>
          <w:color w:val="000000"/>
        </w:rPr>
      </w:pPr>
      <w:r w:rsidRPr="002A0B71">
        <w:rPr>
          <w:rFonts w:ascii="Times New Roman" w:hAnsi="Times New Roman" w:cs="Times New Roman"/>
          <w:color w:val="000000"/>
        </w:rPr>
        <w:t>1)наличие регистрации медицинского изделия, требующего сервисного</w:t>
      </w:r>
    </w:p>
    <w:p w:rsidR="002A0F61" w:rsidRPr="002A0B71" w:rsidRDefault="002A0F61" w:rsidP="002A0F61">
      <w:pPr>
        <w:spacing w:after="0"/>
        <w:jc w:val="both"/>
        <w:rPr>
          <w:rFonts w:ascii="Times New Roman" w:hAnsi="Times New Roman" w:cs="Times New Roman"/>
          <w:color w:val="000000"/>
        </w:rPr>
      </w:pPr>
      <w:r w:rsidRPr="002A0B71">
        <w:rPr>
          <w:rFonts w:ascii="Times New Roman" w:hAnsi="Times New Roman" w:cs="Times New Roman"/>
          <w:color w:val="000000"/>
        </w:rPr>
        <w:t xml:space="preserve"> обслуживания, в Республике Казахстан или заключения (разрешительного документа) уполномоченного органа в области здравоохранения для ввоза на территорию Республики Казахстан в случаях, предусмотренных Кодексом. Регистрация подтверждается копией документа, подтверждающего регистрацию, или выпиской из информационного ресурса государственного реестра, заверяемой электронно-цифровой подписью. Отсутствие необходимости регистрации подтверждается письмом экспертной организации или уполномоченного органа в области здравоохранения;</w:t>
      </w:r>
    </w:p>
    <w:p w:rsidR="002A0F61" w:rsidRPr="002A0B71" w:rsidRDefault="002A0F61" w:rsidP="002A0F61">
      <w:pPr>
        <w:spacing w:after="0"/>
        <w:jc w:val="both"/>
        <w:rPr>
          <w:rFonts w:ascii="Times New Roman" w:hAnsi="Times New Roman" w:cs="Times New Roman"/>
        </w:rPr>
      </w:pPr>
      <w:bookmarkStart w:id="0" w:name="z1762"/>
      <w:r w:rsidRPr="002A0B71">
        <w:rPr>
          <w:rFonts w:ascii="Times New Roman" w:hAnsi="Times New Roman" w:cs="Times New Roman"/>
          <w:color w:val="000000"/>
        </w:rPr>
        <w:t xml:space="preserve">       </w:t>
      </w:r>
      <w:r w:rsidRPr="002A0B71">
        <w:rPr>
          <w:rFonts w:ascii="Times New Roman" w:hAnsi="Times New Roman" w:cs="Times New Roman"/>
          <w:color w:val="000000"/>
        </w:rPr>
        <w:tab/>
        <w:t>2) маркировка, потребительская упаковка, инструкция по применению и эксплуатационный документ медицинского изделия, требующего сервисного обслуживания, соответствуют требованиям Кодекса и порядка, установленного уполномоченным органом в области здравоохранения;</w:t>
      </w:r>
    </w:p>
    <w:p w:rsidR="002A0F61" w:rsidRPr="002A0B71" w:rsidRDefault="002A0F61" w:rsidP="002A0F61">
      <w:pPr>
        <w:spacing w:after="0"/>
        <w:jc w:val="both"/>
        <w:rPr>
          <w:rFonts w:ascii="Times New Roman" w:hAnsi="Times New Roman" w:cs="Times New Roman"/>
        </w:rPr>
      </w:pPr>
      <w:bookmarkStart w:id="1" w:name="z1763"/>
      <w:bookmarkEnd w:id="0"/>
      <w:r w:rsidRPr="002A0B71">
        <w:rPr>
          <w:rFonts w:ascii="Times New Roman" w:hAnsi="Times New Roman" w:cs="Times New Roman"/>
          <w:color w:val="000000"/>
        </w:rPr>
        <w:t xml:space="preserve">       3) медицинское изделие, требующее сервисного обслуживания, хранится и транспортируется в условиях, обеспечивающих сохранение ее безопасности, эффективности и качества, в соответствии с </w:t>
      </w:r>
      <w:r w:rsidRPr="002A0B71">
        <w:rPr>
          <w:rFonts w:ascii="Times New Roman" w:hAnsi="Times New Roman" w:cs="Times New Roman"/>
          <w:color w:val="000000"/>
        </w:rPr>
        <w:lastRenderedPageBreak/>
        <w:t>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2A0F61" w:rsidRPr="002A0B71" w:rsidRDefault="002A0F61" w:rsidP="002A0F61">
      <w:pPr>
        <w:spacing w:after="0"/>
        <w:jc w:val="both"/>
        <w:rPr>
          <w:rFonts w:ascii="Times New Roman" w:hAnsi="Times New Roman" w:cs="Times New Roman"/>
        </w:rPr>
      </w:pPr>
      <w:bookmarkStart w:id="2" w:name="z1764"/>
      <w:bookmarkEnd w:id="1"/>
      <w:r w:rsidRPr="002A0B71">
        <w:rPr>
          <w:rFonts w:ascii="Times New Roman" w:hAnsi="Times New Roman" w:cs="Times New Roman"/>
          <w:color w:val="000000"/>
        </w:rPr>
        <w:t>        4) медицинское изделие, требующее сервисного обслуживания, является новым, ранее неиспользованным, произведенным в период двадцати четырех месяцев, предшествующих моменту поставки;</w:t>
      </w:r>
    </w:p>
    <w:p w:rsidR="002A0F61" w:rsidRPr="002A0B71" w:rsidRDefault="002A0F61" w:rsidP="002A0F61">
      <w:pPr>
        <w:spacing w:after="0"/>
        <w:jc w:val="both"/>
        <w:rPr>
          <w:rFonts w:ascii="Times New Roman" w:hAnsi="Times New Roman" w:cs="Times New Roman"/>
        </w:rPr>
      </w:pPr>
      <w:bookmarkStart w:id="3" w:name="z1765"/>
      <w:bookmarkEnd w:id="2"/>
      <w:r w:rsidRPr="002A0B71">
        <w:rPr>
          <w:rFonts w:ascii="Times New Roman" w:hAnsi="Times New Roman" w:cs="Times New Roman"/>
          <w:color w:val="000000"/>
        </w:rPr>
        <w:t>       5) медицинское изделие, требующее сервисного обслуживания, относящееся к средствам измерения, внесено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 Внесение в реестр системы единства измерений Республики Казахстан подтверждается копией сертификата, выданного уполномоченным органом в области технического регулирования и метрологии. Отсутствие необходимости внесения в реестр системы единства измерений подтверждается письмом уполномоченного органа по техническому регулированию и метрологии;</w:t>
      </w:r>
    </w:p>
    <w:bookmarkEnd w:id="3"/>
    <w:p w:rsidR="002A0F61" w:rsidRPr="002A0B71" w:rsidRDefault="002A0F61" w:rsidP="002A0F61">
      <w:pPr>
        <w:spacing w:after="0"/>
        <w:jc w:val="both"/>
        <w:rPr>
          <w:rFonts w:ascii="Times New Roman" w:hAnsi="Times New Roman" w:cs="Times New Roman"/>
          <w:color w:val="000000"/>
        </w:rPr>
      </w:pPr>
      <w:r w:rsidRPr="002A0B71">
        <w:rPr>
          <w:rFonts w:ascii="Times New Roman" w:hAnsi="Times New Roman" w:cs="Times New Roman"/>
          <w:color w:val="000000"/>
        </w:rPr>
        <w:t>       6) передвижной комплекс зарегистрирован в Республике Казахстан как единый комплекс, состоящий из специального автотранспорта, медицинских изделий, требующих сервисного обслуживания.</w:t>
      </w:r>
    </w:p>
    <w:p w:rsidR="008B7273" w:rsidRPr="002A0B71" w:rsidRDefault="008B7273" w:rsidP="002A0F61">
      <w:pPr>
        <w:spacing w:after="0"/>
        <w:jc w:val="both"/>
        <w:rPr>
          <w:rFonts w:ascii="Times New Roman" w:hAnsi="Times New Roman" w:cs="Times New Roman"/>
          <w:b/>
          <w:color w:val="000000"/>
        </w:rPr>
      </w:pPr>
    </w:p>
    <w:p w:rsidR="008B7273" w:rsidRPr="002A0B71" w:rsidRDefault="008B7273" w:rsidP="002A0F61">
      <w:pPr>
        <w:spacing w:after="0"/>
        <w:jc w:val="both"/>
        <w:rPr>
          <w:rFonts w:ascii="Times New Roman" w:hAnsi="Times New Roman" w:cs="Times New Roman"/>
          <w:b/>
          <w:color w:val="000000"/>
        </w:rPr>
      </w:pPr>
    </w:p>
    <w:p w:rsidR="002A0F61" w:rsidRPr="002A0F61" w:rsidRDefault="008B7273" w:rsidP="002A0F61">
      <w:pPr>
        <w:spacing w:after="0"/>
        <w:jc w:val="both"/>
        <w:rPr>
          <w:rFonts w:ascii="Times New Roman" w:hAnsi="Times New Roman"/>
          <w:b/>
          <w:color w:val="000000"/>
          <w:sz w:val="24"/>
          <w:szCs w:val="24"/>
        </w:rPr>
      </w:pPr>
      <w:r>
        <w:rPr>
          <w:rFonts w:ascii="Times New Roman" w:hAnsi="Times New Roman"/>
          <w:b/>
          <w:color w:val="000000"/>
          <w:sz w:val="24"/>
          <w:szCs w:val="24"/>
        </w:rPr>
        <w:t xml:space="preserve">           </w:t>
      </w:r>
      <w:r w:rsidR="00574035">
        <w:rPr>
          <w:rFonts w:ascii="Times New Roman" w:hAnsi="Times New Roman"/>
          <w:b/>
          <w:color w:val="000000"/>
          <w:sz w:val="24"/>
          <w:szCs w:val="24"/>
        </w:rPr>
        <w:t>Генеральный директор</w:t>
      </w:r>
      <w:r w:rsidR="002A0F61" w:rsidRPr="002A0F61">
        <w:rPr>
          <w:rFonts w:ascii="Times New Roman" w:hAnsi="Times New Roman"/>
          <w:b/>
          <w:color w:val="000000"/>
          <w:sz w:val="24"/>
          <w:szCs w:val="24"/>
        </w:rPr>
        <w:t xml:space="preserve">                                                                      </w:t>
      </w:r>
      <w:proofErr w:type="spellStart"/>
      <w:r w:rsidR="002A0F61" w:rsidRPr="002A0F61">
        <w:rPr>
          <w:rFonts w:ascii="Times New Roman" w:hAnsi="Times New Roman"/>
          <w:b/>
          <w:color w:val="000000"/>
          <w:sz w:val="24"/>
          <w:szCs w:val="24"/>
        </w:rPr>
        <w:t>Ю.Белоног</w:t>
      </w:r>
      <w:proofErr w:type="spellEnd"/>
    </w:p>
    <w:p w:rsidR="002A0F61" w:rsidRDefault="002A0F61" w:rsidP="002A0F61">
      <w:pPr>
        <w:spacing w:after="0"/>
        <w:jc w:val="both"/>
        <w:rPr>
          <w:rFonts w:ascii="Times New Roman" w:hAnsi="Times New Roman"/>
          <w:color w:val="000000"/>
          <w:sz w:val="24"/>
          <w:szCs w:val="24"/>
        </w:rPr>
      </w:pPr>
    </w:p>
    <w:p w:rsidR="00F92C72" w:rsidRPr="002A0F61" w:rsidRDefault="00F92C72">
      <w:pPr>
        <w:rPr>
          <w:rFonts w:ascii="Times New Roman" w:hAnsi="Times New Roman" w:cs="Times New Roman"/>
          <w:sz w:val="24"/>
          <w:szCs w:val="24"/>
        </w:rPr>
      </w:pPr>
    </w:p>
    <w:sectPr w:rsidR="00F92C72" w:rsidRPr="002A0F61" w:rsidSect="00D87955">
      <w:pgSz w:w="11906" w:h="16838"/>
      <w:pgMar w:top="1134"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435C1"/>
    <w:multiLevelType w:val="multilevel"/>
    <w:tmpl w:val="D206C5B2"/>
    <w:lvl w:ilvl="0">
      <w:start w:val="4"/>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nsid w:val="04C9558D"/>
    <w:multiLevelType w:val="hybridMultilevel"/>
    <w:tmpl w:val="4ACCFF4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E324366"/>
    <w:multiLevelType w:val="multilevel"/>
    <w:tmpl w:val="A8D699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47E31D73"/>
    <w:multiLevelType w:val="hybridMultilevel"/>
    <w:tmpl w:val="F71693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4F0D5A0F"/>
    <w:multiLevelType w:val="hybridMultilevel"/>
    <w:tmpl w:val="6E981570"/>
    <w:lvl w:ilvl="0" w:tplc="A6E08974">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22E015A"/>
    <w:multiLevelType w:val="multilevel"/>
    <w:tmpl w:val="44F4AD48"/>
    <w:lvl w:ilvl="0">
      <w:start w:val="1"/>
      <w:numFmt w:val="decimal"/>
      <w:lvlText w:val="%1."/>
      <w:lvlJc w:val="left"/>
      <w:pPr>
        <w:ind w:left="1070" w:hanging="710"/>
      </w:pPr>
      <w:rPr>
        <w:rFonts w:hint="default"/>
      </w:rPr>
    </w:lvl>
    <w:lvl w:ilvl="1">
      <w:start w:val="1"/>
      <w:numFmt w:val="decimal"/>
      <w:isLgl/>
      <w:lvlText w:val="%1.%2."/>
      <w:lvlJc w:val="left"/>
      <w:pPr>
        <w:ind w:left="1070" w:hanging="71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594B6AD2"/>
    <w:multiLevelType w:val="hybridMultilevel"/>
    <w:tmpl w:val="691E054E"/>
    <w:lvl w:ilvl="0" w:tplc="E9EEFB4E">
      <w:start w:val="1"/>
      <w:numFmt w:val="decimal"/>
      <w:lvlText w:val="%1)"/>
      <w:lvlJc w:val="left"/>
      <w:pPr>
        <w:ind w:left="1070" w:hanging="710"/>
      </w:pPr>
      <w:rPr>
        <w:rFonts w:ascii="Times New Roman" w:eastAsiaTheme="minorHAnsi"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9018DB"/>
    <w:multiLevelType w:val="hybridMultilevel"/>
    <w:tmpl w:val="7F5A455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4"/>
  </w:num>
  <w:num w:numId="2">
    <w:abstractNumId w:val="6"/>
  </w:num>
  <w:num w:numId="3">
    <w:abstractNumId w:val="1"/>
  </w:num>
  <w:num w:numId="4">
    <w:abstractNumId w:val="5"/>
  </w:num>
  <w:num w:numId="5">
    <w:abstractNumId w:val="0"/>
  </w:num>
  <w:num w:numId="6">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5CDD"/>
    <w:rsid w:val="0006395A"/>
    <w:rsid w:val="000D3177"/>
    <w:rsid w:val="001315FD"/>
    <w:rsid w:val="00157073"/>
    <w:rsid w:val="001713BD"/>
    <w:rsid w:val="002A0B71"/>
    <w:rsid w:val="002A0F61"/>
    <w:rsid w:val="00320A94"/>
    <w:rsid w:val="003A7764"/>
    <w:rsid w:val="004E2E91"/>
    <w:rsid w:val="0056041B"/>
    <w:rsid w:val="00574035"/>
    <w:rsid w:val="005863DD"/>
    <w:rsid w:val="005A19D7"/>
    <w:rsid w:val="006439F0"/>
    <w:rsid w:val="00744F7E"/>
    <w:rsid w:val="00745162"/>
    <w:rsid w:val="007C2B5E"/>
    <w:rsid w:val="007E7CF5"/>
    <w:rsid w:val="008301FD"/>
    <w:rsid w:val="00877CB4"/>
    <w:rsid w:val="008B7273"/>
    <w:rsid w:val="008D5CDD"/>
    <w:rsid w:val="0099603B"/>
    <w:rsid w:val="00A46F8C"/>
    <w:rsid w:val="00A57DF9"/>
    <w:rsid w:val="00A934F7"/>
    <w:rsid w:val="00AD2E63"/>
    <w:rsid w:val="00B750B1"/>
    <w:rsid w:val="00D46B8B"/>
    <w:rsid w:val="00D65337"/>
    <w:rsid w:val="00D678E0"/>
    <w:rsid w:val="00D87955"/>
    <w:rsid w:val="00E74FC1"/>
    <w:rsid w:val="00EC12AD"/>
    <w:rsid w:val="00EC642E"/>
    <w:rsid w:val="00F92C7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5CD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5CDD"/>
    <w:pPr>
      <w:ind w:left="720"/>
      <w:contextualSpacing/>
    </w:pPr>
  </w:style>
  <w:style w:type="character" w:customStyle="1" w:styleId="s0">
    <w:name w:val="s0"/>
    <w:basedOn w:val="a0"/>
    <w:rsid w:val="008D5CDD"/>
    <w:rPr>
      <w:rFonts w:ascii="Times New Roman" w:hAnsi="Times New Roman" w:cs="Times New Roman" w:hint="default"/>
      <w:b w:val="0"/>
      <w:bCs w:val="0"/>
      <w:i w:val="0"/>
      <w:iCs w:val="0"/>
      <w:color w:val="000000"/>
    </w:rPr>
  </w:style>
  <w:style w:type="paragraph" w:styleId="a4">
    <w:name w:val="Normal (Web)"/>
    <w:basedOn w:val="a"/>
    <w:uiPriority w:val="99"/>
    <w:unhideWhenUsed/>
    <w:rsid w:val="002A0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Без интервала Знак"/>
    <w:link w:val="a6"/>
    <w:uiPriority w:val="1"/>
    <w:locked/>
    <w:rsid w:val="0056041B"/>
    <w:rPr>
      <w:rFonts w:ascii="Times New Roman" w:eastAsia="Times New Roman" w:hAnsi="Times New Roman" w:cs="Times New Roman"/>
      <w:sz w:val="24"/>
      <w:szCs w:val="24"/>
      <w:lang w:eastAsia="ru-RU"/>
    </w:rPr>
  </w:style>
  <w:style w:type="paragraph" w:styleId="a6">
    <w:name w:val="No Spacing"/>
    <w:link w:val="a5"/>
    <w:uiPriority w:val="1"/>
    <w:qFormat/>
    <w:rsid w:val="0056041B"/>
    <w:pPr>
      <w:spacing w:after="0" w:line="240" w:lineRule="auto"/>
    </w:pPr>
    <w:rPr>
      <w:rFonts w:ascii="Times New Roman" w:eastAsia="Times New Roman" w:hAnsi="Times New Roman" w:cs="Times New Roman"/>
      <w:sz w:val="24"/>
      <w:szCs w:val="24"/>
      <w:lang w:eastAsia="ru-RU"/>
    </w:rPr>
  </w:style>
  <w:style w:type="paragraph" w:styleId="a7">
    <w:name w:val="Body Text"/>
    <w:basedOn w:val="a"/>
    <w:link w:val="a8"/>
    <w:uiPriority w:val="99"/>
    <w:rsid w:val="00745162"/>
    <w:pPr>
      <w:spacing w:after="120" w:line="240" w:lineRule="auto"/>
    </w:pPr>
    <w:rPr>
      <w:rFonts w:ascii="Times New Roman" w:eastAsia="Times New Roman" w:hAnsi="Times New Roman" w:cs="Times New Roman"/>
      <w:sz w:val="24"/>
      <w:szCs w:val="24"/>
    </w:rPr>
  </w:style>
  <w:style w:type="character" w:customStyle="1" w:styleId="a8">
    <w:name w:val="Основной текст Знак"/>
    <w:basedOn w:val="a0"/>
    <w:link w:val="a7"/>
    <w:uiPriority w:val="99"/>
    <w:rsid w:val="00745162"/>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595601325">
      <w:bodyDiv w:val="1"/>
      <w:marLeft w:val="0"/>
      <w:marRight w:val="0"/>
      <w:marTop w:val="0"/>
      <w:marBottom w:val="0"/>
      <w:divBdr>
        <w:top w:val="none" w:sz="0" w:space="0" w:color="auto"/>
        <w:left w:val="none" w:sz="0" w:space="0" w:color="auto"/>
        <w:bottom w:val="none" w:sz="0" w:space="0" w:color="auto"/>
        <w:right w:val="none" w:sz="0" w:space="0" w:color="auto"/>
      </w:divBdr>
    </w:div>
    <w:div w:id="1412695426">
      <w:bodyDiv w:val="1"/>
      <w:marLeft w:val="0"/>
      <w:marRight w:val="0"/>
      <w:marTop w:val="0"/>
      <w:marBottom w:val="0"/>
      <w:divBdr>
        <w:top w:val="none" w:sz="0" w:space="0" w:color="auto"/>
        <w:left w:val="none" w:sz="0" w:space="0" w:color="auto"/>
        <w:bottom w:val="none" w:sz="0" w:space="0" w:color="auto"/>
        <w:right w:val="none" w:sz="0" w:space="0" w:color="auto"/>
      </w:divBdr>
    </w:div>
    <w:div w:id="1952784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184</TotalTime>
  <Pages>12</Pages>
  <Words>3275</Words>
  <Characters>18672</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cp:lastPrinted>2021-06-25T10:24:00Z</cp:lastPrinted>
  <dcterms:created xsi:type="dcterms:W3CDTF">2021-03-01T05:47:00Z</dcterms:created>
  <dcterms:modified xsi:type="dcterms:W3CDTF">2021-06-28T09:57:00Z</dcterms:modified>
</cp:coreProperties>
</file>