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C2C6" w14:textId="5BA76165" w:rsidR="00A45243" w:rsidRDefault="00A45243" w:rsidP="00D51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43">
        <w:rPr>
          <w:rFonts w:ascii="Times New Roman" w:hAnsi="Times New Roman" w:cs="Times New Roman"/>
          <w:b/>
          <w:sz w:val="28"/>
          <w:szCs w:val="28"/>
        </w:rPr>
        <w:t xml:space="preserve">Назар </w:t>
      </w:r>
      <w:proofErr w:type="spellStart"/>
      <w:r w:rsidRPr="00A45243">
        <w:rPr>
          <w:rFonts w:ascii="Times New Roman" w:hAnsi="Times New Roman" w:cs="Times New Roman"/>
          <w:b/>
          <w:sz w:val="28"/>
          <w:szCs w:val="28"/>
        </w:rPr>
        <w:t>аударыңыз</w:t>
      </w:r>
      <w:proofErr w:type="spellEnd"/>
      <w:r w:rsidRPr="00A45243">
        <w:rPr>
          <w:rFonts w:ascii="Times New Roman" w:hAnsi="Times New Roman" w:cs="Times New Roman"/>
          <w:b/>
          <w:sz w:val="28"/>
          <w:szCs w:val="28"/>
        </w:rPr>
        <w:t>!</w:t>
      </w:r>
    </w:p>
    <w:p w14:paraId="3A540C3A" w14:textId="77777777" w:rsidR="002600FE" w:rsidRPr="002600FE" w:rsidRDefault="002600FE" w:rsidP="002600F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0FE">
        <w:rPr>
          <w:rFonts w:ascii="Times New Roman" w:hAnsi="Times New Roman" w:cs="Times New Roman"/>
          <w:bCs/>
          <w:sz w:val="28"/>
          <w:szCs w:val="28"/>
        </w:rPr>
        <w:t xml:space="preserve">01.08.2024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жылғы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ЦЦП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тәсілімен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сатып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алуды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өткізу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хабарландыру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сатып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алуды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ұйымдастырушы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лот 1-3. </w:t>
      </w:r>
    </w:p>
    <w:p w14:paraId="6B9D3AD1" w14:textId="77777777" w:rsidR="002600FE" w:rsidRDefault="002600FE" w:rsidP="002600F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0FE">
        <w:rPr>
          <w:rFonts w:ascii="Times New Roman" w:hAnsi="Times New Roman" w:cs="Times New Roman"/>
          <w:bCs/>
          <w:sz w:val="28"/>
          <w:szCs w:val="28"/>
        </w:rPr>
        <w:t xml:space="preserve">№ 2 лот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мөлшердің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өзгеруі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әлеуетті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жеткізушілердің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назарына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жеткізеді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буферленген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Формалин 10%, канистр 10л.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құрамы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: натрий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дигидрофосфаты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, натрий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монофосфаты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, формальдегид 40%,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ионсыздандырылған</w:t>
      </w:r>
      <w:proofErr w:type="spellEnd"/>
      <w:r w:rsidRPr="0026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00FE">
        <w:rPr>
          <w:rFonts w:ascii="Times New Roman" w:hAnsi="Times New Roman" w:cs="Times New Roman"/>
          <w:bCs/>
          <w:sz w:val="28"/>
          <w:szCs w:val="28"/>
        </w:rPr>
        <w:t>су.»</w:t>
      </w:r>
      <w:proofErr w:type="spellEnd"/>
    </w:p>
    <w:p w14:paraId="45E18E83" w14:textId="6DDA5289" w:rsidR="00D512D7" w:rsidRPr="00D512D7" w:rsidRDefault="00D512D7" w:rsidP="00260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D7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14:paraId="2DCA2B3A" w14:textId="77777777" w:rsidR="002600FE" w:rsidRDefault="00D512D7" w:rsidP="006E1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243">
        <w:rPr>
          <w:rFonts w:ascii="Times New Roman" w:hAnsi="Times New Roman" w:cs="Times New Roman"/>
          <w:sz w:val="28"/>
          <w:szCs w:val="28"/>
        </w:rPr>
        <w:t>Организатор закупа по</w:t>
      </w:r>
      <w:r w:rsidRPr="00A45243">
        <w:t xml:space="preserve"> </w:t>
      </w:r>
      <w:r w:rsidR="00EE2C55" w:rsidRPr="00A45243">
        <w:rPr>
          <w:rFonts w:ascii="Times New Roman" w:hAnsi="Times New Roman" w:cs="Times New Roman"/>
          <w:sz w:val="28"/>
          <w:szCs w:val="28"/>
        </w:rPr>
        <w:t>Объявлени</w:t>
      </w:r>
      <w:r w:rsidR="00A45243" w:rsidRPr="00A45243">
        <w:rPr>
          <w:rFonts w:ascii="Times New Roman" w:hAnsi="Times New Roman" w:cs="Times New Roman"/>
          <w:sz w:val="28"/>
          <w:szCs w:val="28"/>
        </w:rPr>
        <w:t>ю</w:t>
      </w:r>
      <w:r w:rsidR="00EE2C55" w:rsidRPr="00A45243">
        <w:rPr>
          <w:rFonts w:ascii="Times New Roman" w:hAnsi="Times New Roman" w:cs="Times New Roman"/>
          <w:sz w:val="28"/>
          <w:szCs w:val="28"/>
        </w:rPr>
        <w:t xml:space="preserve"> от </w:t>
      </w:r>
      <w:r w:rsidR="006E1C39">
        <w:rPr>
          <w:rFonts w:ascii="Times New Roman" w:hAnsi="Times New Roman" w:cs="Times New Roman"/>
          <w:sz w:val="28"/>
          <w:szCs w:val="28"/>
        </w:rPr>
        <w:t>0</w:t>
      </w:r>
      <w:r w:rsidR="002600FE">
        <w:rPr>
          <w:rFonts w:ascii="Times New Roman" w:hAnsi="Times New Roman" w:cs="Times New Roman"/>
          <w:sz w:val="28"/>
          <w:szCs w:val="28"/>
        </w:rPr>
        <w:t>1</w:t>
      </w:r>
      <w:r w:rsidR="00EE2C55" w:rsidRPr="00A45243">
        <w:rPr>
          <w:rFonts w:ascii="Times New Roman" w:hAnsi="Times New Roman" w:cs="Times New Roman"/>
          <w:sz w:val="28"/>
          <w:szCs w:val="28"/>
        </w:rPr>
        <w:t>.0</w:t>
      </w:r>
      <w:r w:rsidR="002600FE">
        <w:rPr>
          <w:rFonts w:ascii="Times New Roman" w:hAnsi="Times New Roman" w:cs="Times New Roman"/>
          <w:sz w:val="28"/>
          <w:szCs w:val="28"/>
        </w:rPr>
        <w:t>8</w:t>
      </w:r>
      <w:r w:rsidR="00EE2C55" w:rsidRPr="00A45243">
        <w:rPr>
          <w:rFonts w:ascii="Times New Roman" w:hAnsi="Times New Roman" w:cs="Times New Roman"/>
          <w:sz w:val="28"/>
          <w:szCs w:val="28"/>
        </w:rPr>
        <w:t>.2024 года о проведении закупа</w:t>
      </w:r>
      <w:r w:rsidR="002600FE">
        <w:rPr>
          <w:rFonts w:ascii="Times New Roman" w:hAnsi="Times New Roman" w:cs="Times New Roman"/>
          <w:sz w:val="28"/>
          <w:szCs w:val="28"/>
        </w:rPr>
        <w:t xml:space="preserve"> </w:t>
      </w:r>
      <w:r w:rsidR="00EE2C55" w:rsidRPr="00A45243">
        <w:rPr>
          <w:rFonts w:ascii="Times New Roman" w:hAnsi="Times New Roman" w:cs="Times New Roman"/>
          <w:sz w:val="28"/>
          <w:szCs w:val="28"/>
        </w:rPr>
        <w:t>МИ способом ЗЦП</w:t>
      </w:r>
      <w:r w:rsidR="006E1C39">
        <w:rPr>
          <w:rFonts w:ascii="Times New Roman" w:hAnsi="Times New Roman" w:cs="Times New Roman"/>
          <w:sz w:val="28"/>
          <w:szCs w:val="28"/>
        </w:rPr>
        <w:t xml:space="preserve"> лоты 1-</w:t>
      </w:r>
      <w:r w:rsidR="002600FE">
        <w:rPr>
          <w:rFonts w:ascii="Times New Roman" w:hAnsi="Times New Roman" w:cs="Times New Roman"/>
          <w:sz w:val="28"/>
          <w:szCs w:val="28"/>
        </w:rPr>
        <w:t>3</w:t>
      </w:r>
      <w:r w:rsidR="00EE2C55" w:rsidRPr="00A45243">
        <w:rPr>
          <w:rFonts w:ascii="Times New Roman" w:hAnsi="Times New Roman" w:cs="Times New Roman"/>
          <w:sz w:val="28"/>
          <w:szCs w:val="28"/>
        </w:rPr>
        <w:t>.</w:t>
      </w:r>
      <w:r w:rsidR="00A45243" w:rsidRPr="00A452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D6016" w14:textId="4C2CAC23" w:rsidR="002600FE" w:rsidRPr="002600FE" w:rsidRDefault="00A45243" w:rsidP="00260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243">
        <w:rPr>
          <w:rFonts w:ascii="Times New Roman" w:hAnsi="Times New Roman" w:cs="Times New Roman"/>
          <w:sz w:val="28"/>
          <w:szCs w:val="28"/>
        </w:rPr>
        <w:t>Д</w:t>
      </w:r>
      <w:r w:rsidR="00D512D7" w:rsidRPr="00A45243">
        <w:rPr>
          <w:rFonts w:ascii="Times New Roman" w:hAnsi="Times New Roman" w:cs="Times New Roman"/>
          <w:sz w:val="28"/>
          <w:szCs w:val="28"/>
        </w:rPr>
        <w:t>оводит до сведения потенциальных поставщиков</w:t>
      </w:r>
      <w:r w:rsidR="003763A4" w:rsidRPr="00A45243">
        <w:rPr>
          <w:rFonts w:ascii="Times New Roman" w:hAnsi="Times New Roman" w:cs="Times New Roman"/>
          <w:sz w:val="28"/>
          <w:szCs w:val="28"/>
        </w:rPr>
        <w:t xml:space="preserve"> о </w:t>
      </w:r>
      <w:r w:rsidR="006E1C39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="002600FE">
        <w:rPr>
          <w:rFonts w:ascii="Times New Roman" w:hAnsi="Times New Roman" w:cs="Times New Roman"/>
          <w:sz w:val="28"/>
          <w:szCs w:val="28"/>
        </w:rPr>
        <w:t>количества</w:t>
      </w:r>
      <w:r w:rsidR="006E1C39">
        <w:rPr>
          <w:rFonts w:ascii="Times New Roman" w:hAnsi="Times New Roman" w:cs="Times New Roman"/>
          <w:sz w:val="28"/>
          <w:szCs w:val="28"/>
        </w:rPr>
        <w:t xml:space="preserve"> по</w:t>
      </w:r>
      <w:r w:rsidR="00D512D7" w:rsidRPr="00A45243">
        <w:rPr>
          <w:rFonts w:ascii="Times New Roman" w:hAnsi="Times New Roman" w:cs="Times New Roman"/>
          <w:sz w:val="28"/>
          <w:szCs w:val="28"/>
        </w:rPr>
        <w:t xml:space="preserve"> Лот</w:t>
      </w:r>
      <w:r w:rsidR="006E1C39">
        <w:rPr>
          <w:rFonts w:ascii="Times New Roman" w:hAnsi="Times New Roman" w:cs="Times New Roman"/>
          <w:sz w:val="28"/>
          <w:szCs w:val="28"/>
        </w:rPr>
        <w:t>у</w:t>
      </w:r>
      <w:r w:rsidR="00D512D7" w:rsidRPr="00A45243">
        <w:rPr>
          <w:rFonts w:ascii="Times New Roman" w:hAnsi="Times New Roman" w:cs="Times New Roman"/>
          <w:sz w:val="28"/>
          <w:szCs w:val="28"/>
        </w:rPr>
        <w:t xml:space="preserve"> №</w:t>
      </w:r>
      <w:r w:rsidR="00EE2C55" w:rsidRPr="00A45243">
        <w:rPr>
          <w:rFonts w:ascii="Times New Roman" w:hAnsi="Times New Roman" w:cs="Times New Roman"/>
          <w:sz w:val="28"/>
          <w:szCs w:val="28"/>
        </w:rPr>
        <w:t xml:space="preserve"> </w:t>
      </w:r>
      <w:r w:rsidR="002600FE">
        <w:rPr>
          <w:rFonts w:ascii="Times New Roman" w:hAnsi="Times New Roman" w:cs="Times New Roman"/>
          <w:sz w:val="28"/>
          <w:szCs w:val="28"/>
        </w:rPr>
        <w:t>2</w:t>
      </w:r>
      <w:r w:rsidR="00D512D7" w:rsidRPr="00A45243">
        <w:rPr>
          <w:rFonts w:ascii="Times New Roman" w:hAnsi="Times New Roman" w:cs="Times New Roman"/>
          <w:sz w:val="28"/>
          <w:szCs w:val="28"/>
        </w:rPr>
        <w:t xml:space="preserve"> «</w:t>
      </w:r>
      <w:r w:rsidR="002600FE" w:rsidRPr="0026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Формалин </w:t>
      </w:r>
      <w:proofErr w:type="spellStart"/>
      <w:r w:rsidR="002600FE" w:rsidRPr="0026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забуференный</w:t>
      </w:r>
      <w:proofErr w:type="spellEnd"/>
      <w:r w:rsidR="002600FE" w:rsidRPr="0026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10%, канистра 10л. Состав: натрия </w:t>
      </w:r>
      <w:proofErr w:type="spellStart"/>
      <w:r w:rsidR="002600FE" w:rsidRPr="0026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дигидрофосфат</w:t>
      </w:r>
      <w:proofErr w:type="spellEnd"/>
      <w:r w:rsidR="002600FE" w:rsidRPr="0026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натрия </w:t>
      </w:r>
      <w:proofErr w:type="spellStart"/>
      <w:r w:rsidR="002600FE" w:rsidRPr="0026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монофосфат</w:t>
      </w:r>
      <w:proofErr w:type="spellEnd"/>
      <w:r w:rsidR="002600FE" w:rsidRPr="0026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формальдегид 40%, </w:t>
      </w:r>
      <w:proofErr w:type="spellStart"/>
      <w:r w:rsidR="002600FE" w:rsidRPr="0026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деионизированная</w:t>
      </w:r>
      <w:proofErr w:type="spellEnd"/>
      <w:r w:rsidR="002600FE" w:rsidRPr="0026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вода.</w:t>
      </w:r>
      <w:r w:rsidR="00D512D7" w:rsidRPr="00A45243">
        <w:rPr>
          <w:rFonts w:ascii="Times New Roman" w:hAnsi="Times New Roman" w:cs="Times New Roman"/>
          <w:sz w:val="28"/>
          <w:szCs w:val="28"/>
        </w:rPr>
        <w:t>»</w:t>
      </w:r>
      <w:r w:rsidRPr="00A452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DA0F9" w14:textId="7B466F52" w:rsidR="00D512D7" w:rsidRPr="001D3EA1" w:rsidRDefault="00D512D7" w:rsidP="00EE2C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12D7" w:rsidRPr="001D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0D"/>
    <w:rsid w:val="001D3EA1"/>
    <w:rsid w:val="002600FE"/>
    <w:rsid w:val="003763A4"/>
    <w:rsid w:val="006E1C39"/>
    <w:rsid w:val="00A45243"/>
    <w:rsid w:val="00AF5E0D"/>
    <w:rsid w:val="00B10A14"/>
    <w:rsid w:val="00D02960"/>
    <w:rsid w:val="00D512D7"/>
    <w:rsid w:val="00DF6699"/>
    <w:rsid w:val="00EE2C55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FC50"/>
  <w15:chartTrackingRefBased/>
  <w15:docId w15:val="{795ADF40-539F-4D4D-9AB5-8C670FFE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8</cp:revision>
  <dcterms:created xsi:type="dcterms:W3CDTF">2022-09-02T09:41:00Z</dcterms:created>
  <dcterms:modified xsi:type="dcterms:W3CDTF">2024-08-02T04:12:00Z</dcterms:modified>
</cp:coreProperties>
</file>